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9D" w:rsidRPr="007023D3" w:rsidRDefault="0042609D" w:rsidP="0042609D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023D3">
        <w:rPr>
          <w:rFonts w:ascii="Times New Roman" w:hAnsi="Times New Roman" w:cs="Times New Roman"/>
          <w:sz w:val="32"/>
          <w:szCs w:val="32"/>
          <w:lang w:val="uk-UA"/>
        </w:rPr>
        <w:t>МІНІСТЕРСТВО ОСВІТИ І НАУКИ УКРАЇНИ</w:t>
      </w:r>
    </w:p>
    <w:p w:rsidR="0042609D" w:rsidRPr="007023D3" w:rsidRDefault="0042609D" w:rsidP="0042609D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42609D" w:rsidRPr="007023D3" w:rsidRDefault="0042609D" w:rsidP="0042609D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023D3">
        <w:rPr>
          <w:rFonts w:ascii="Times New Roman" w:hAnsi="Times New Roman" w:cs="Times New Roman"/>
          <w:sz w:val="32"/>
          <w:szCs w:val="32"/>
          <w:lang w:val="uk-UA"/>
        </w:rPr>
        <w:t>МИКОЛАЇВСЬКИЙ НАЦІОНАЛЬНИЙ АГРАРНИЙ УНІВЕРСИТЕТ</w:t>
      </w:r>
    </w:p>
    <w:p w:rsidR="0042609D" w:rsidRPr="007023D3" w:rsidRDefault="0042609D" w:rsidP="0042609D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42609D" w:rsidRPr="007023D3" w:rsidRDefault="0042609D" w:rsidP="0042609D">
      <w:pPr>
        <w:autoSpaceDE w:val="0"/>
        <w:autoSpaceDN w:val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023D3">
        <w:rPr>
          <w:rFonts w:ascii="Times New Roman" w:hAnsi="Times New Roman" w:cs="Times New Roman"/>
          <w:bCs/>
          <w:sz w:val="32"/>
          <w:szCs w:val="32"/>
          <w:lang w:val="uk-UA"/>
        </w:rPr>
        <w:t>БІБЛІОТЕКА</w:t>
      </w:r>
    </w:p>
    <w:p w:rsidR="0042609D" w:rsidRPr="007023D3" w:rsidRDefault="0042609D" w:rsidP="0042609D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2609D" w:rsidRPr="007023D3" w:rsidRDefault="0042609D" w:rsidP="0042609D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2609D" w:rsidRPr="007023D3" w:rsidRDefault="0042609D" w:rsidP="0042609D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2609D" w:rsidRPr="007023D3" w:rsidRDefault="0042609D" w:rsidP="0042609D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2609D" w:rsidRPr="007023D3" w:rsidRDefault="0042609D" w:rsidP="0042609D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2609D" w:rsidRPr="007023D3" w:rsidRDefault="0042609D" w:rsidP="0042609D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>Нові надходження до фонду бібліотеки МНАУ</w:t>
      </w:r>
    </w:p>
    <w:p w:rsidR="0042609D" w:rsidRPr="007023D3" w:rsidRDefault="0042609D" w:rsidP="0042609D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у 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травні</w:t>
      </w: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>-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червні</w:t>
      </w: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2017 року</w:t>
      </w:r>
    </w:p>
    <w:p w:rsidR="0042609D" w:rsidRPr="007023D3" w:rsidRDefault="0042609D" w:rsidP="0042609D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2609D" w:rsidRPr="007023D3" w:rsidRDefault="0042609D" w:rsidP="0042609D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23D3">
        <w:rPr>
          <w:rFonts w:ascii="Times New Roman" w:hAnsi="Times New Roman" w:cs="Times New Roman"/>
          <w:sz w:val="28"/>
          <w:szCs w:val="28"/>
          <w:lang w:val="uk-UA"/>
        </w:rPr>
        <w:t>(інформаційний бюлетень)</w:t>
      </w:r>
    </w:p>
    <w:p w:rsidR="0042609D" w:rsidRPr="007023D3" w:rsidRDefault="0042609D" w:rsidP="0042609D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2609D" w:rsidRPr="007023D3" w:rsidRDefault="0042609D" w:rsidP="0042609D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2609D" w:rsidRPr="0042609D" w:rsidRDefault="0042609D" w:rsidP="0042609D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2609D" w:rsidRPr="0042609D" w:rsidRDefault="0042609D" w:rsidP="0042609D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2609D" w:rsidRPr="0042609D" w:rsidRDefault="0042609D" w:rsidP="0042609D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2609D" w:rsidRPr="007023D3" w:rsidRDefault="0042609D" w:rsidP="0042609D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2609D" w:rsidRPr="007023D3" w:rsidRDefault="0042609D" w:rsidP="0042609D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2609D" w:rsidRPr="007023D3" w:rsidRDefault="0042609D" w:rsidP="0042609D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023D3">
        <w:rPr>
          <w:rFonts w:ascii="Times New Roman" w:hAnsi="Times New Roman" w:cs="Times New Roman"/>
          <w:sz w:val="28"/>
          <w:szCs w:val="28"/>
          <w:lang w:val="uk-UA"/>
        </w:rPr>
        <w:t>Миколаїв</w:t>
      </w:r>
    </w:p>
    <w:p w:rsidR="0042609D" w:rsidRPr="007023D3" w:rsidRDefault="0042609D" w:rsidP="0042609D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23D3">
        <w:rPr>
          <w:rFonts w:ascii="Times New Roman" w:hAnsi="Times New Roman" w:cs="Times New Roman"/>
          <w:sz w:val="28"/>
          <w:szCs w:val="28"/>
          <w:lang w:val="uk-UA"/>
        </w:rPr>
        <w:t>2017</w:t>
      </w:r>
    </w:p>
    <w:p w:rsidR="0042609D" w:rsidRDefault="0042609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7C66" w:rsidRPr="0042609D" w:rsidRDefault="0042609D" w:rsidP="0042609D">
      <w:pPr>
        <w:ind w:left="720"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609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1</w:t>
      </w:r>
      <w:r w:rsidRPr="0042609D">
        <w:rPr>
          <w:rFonts w:ascii="Times New Roman" w:hAnsi="Times New Roman" w:cs="Times New Roman"/>
          <w:b/>
          <w:sz w:val="28"/>
          <w:szCs w:val="28"/>
          <w:lang w:val="uk-UA"/>
        </w:rPr>
        <w:t>. Біологічні науки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7305"/>
      </w:tblGrid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Тернавский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А. И.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Фотосинтез / А. И.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Тернавский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Логос, 2017. – 124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609D" w:rsidRPr="0042609D" w:rsidRDefault="0042609D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60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 Сільське господарство</w:t>
            </w:r>
          </w:p>
          <w:p w:rsidR="0042609D" w:rsidRPr="00F42BAD" w:rsidRDefault="0042609D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Аграрний вісник Причорномор'я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зб. наук.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праць.–</w:t>
            </w:r>
            <w:proofErr w:type="spellEnd"/>
            <w:r w:rsidR="00C20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2015. –  </w:t>
            </w:r>
            <w:r w:rsidR="00C20509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Вип.77</w:t>
            </w:r>
            <w:r w:rsidR="00C20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- 131 с. –</w:t>
            </w:r>
            <w:r w:rsidR="00C20509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0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20509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Ветеринарні науки</w:t>
            </w:r>
            <w:r w:rsidR="00C20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Аграрний вісник Причорномор'я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зб. наук. праць.</w:t>
            </w:r>
            <w:r w:rsidR="00C20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2016. –  </w:t>
            </w:r>
            <w:r w:rsidR="00C20509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Вип.81</w:t>
            </w:r>
            <w:r w:rsidR="00C20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132 с. </w:t>
            </w:r>
            <w:r w:rsidR="00C20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C20509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0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20509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Ветеринарні науки</w:t>
            </w:r>
            <w:r w:rsidR="00C20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Науковий вісник Національного університету біоресурсів і пр</w:t>
            </w: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родокористування України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12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2015. –  </w:t>
            </w:r>
            <w:r w:rsidR="00C12B5E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 № 215.</w:t>
            </w:r>
            <w:r w:rsidR="00C12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C12B5E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Ч.1.</w:t>
            </w:r>
            <w:r w:rsidR="00C12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207 с. </w:t>
            </w:r>
            <w:r w:rsidR="00C12B5E" w:rsidRPr="00F42BA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Науковий вісник Національного університету біоресурсів і пр</w:t>
            </w: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родокористування України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75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2016. –  </w:t>
            </w:r>
            <w:r w:rsidR="0077585B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 № 252.</w:t>
            </w:r>
            <w:r w:rsidR="00775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239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Науковий вісник Національного університету біоресурсів і пр</w:t>
            </w: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родокористування України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C3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2016. –  </w:t>
            </w:r>
            <w:r w:rsidR="00BC3D4E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 № 256. –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256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Довідник нормативних показників якості продукції сільського</w:t>
            </w: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подарських культур у різних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грунтово-кліматичних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зонах України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за ред. С.А.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Балюка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Харків : Смугаста типографія, 2016. – 46 с. </w:t>
            </w:r>
            <w:r w:rsidR="002833ED" w:rsidRPr="00F42BA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Науковий вісник "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Асканія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- Нова"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</w:t>
            </w:r>
            <w:proofErr w:type="spellStart"/>
            <w:r w:rsidR="00283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</w:t>
            </w:r>
            <w:r w:rsidR="00283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-теорет</w:t>
            </w:r>
            <w:proofErr w:type="spellEnd"/>
            <w:r w:rsidR="00283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83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ахов</w:t>
            </w:r>
            <w:proofErr w:type="spellEnd"/>
            <w:r w:rsidR="00283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журн.–</w:t>
            </w:r>
            <w:proofErr w:type="spellEnd"/>
            <w:r w:rsidR="00283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2016. –  </w:t>
            </w:r>
            <w:r w:rsidR="002833ED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 №9.</w:t>
            </w:r>
            <w:r w:rsidR="00283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311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Таврійський науковий вісник</w:t>
            </w:r>
            <w:r w:rsidR="00C833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наук. журнал. –</w:t>
            </w:r>
            <w:r w:rsidR="00C833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2015. –  </w:t>
            </w:r>
            <w:r w:rsidR="00C8331A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 94</w:t>
            </w:r>
            <w:r w:rsidR="00C833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-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144 с.</w:t>
            </w:r>
            <w:r w:rsidR="00C833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(</w:t>
            </w:r>
            <w:r w:rsidR="00C8331A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Сільськогосподарські науки</w:t>
            </w:r>
            <w:r w:rsidR="00C833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C8331A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Таврійський науковий вісник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наук. журнал.. –2015. –  </w:t>
            </w:r>
            <w:r w:rsidR="00B7763F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 94</w:t>
            </w:r>
            <w:r w:rsidR="00B77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-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120 с. – </w:t>
            </w:r>
            <w:r w:rsidR="00B77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B7763F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Економічніі</w:t>
            </w:r>
            <w:proofErr w:type="spellEnd"/>
            <w:r w:rsidR="00B7763F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науки</w:t>
            </w:r>
            <w:r w:rsidR="00B77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70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7763F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Таврійський науковий вісник</w:t>
            </w:r>
            <w:r w:rsidR="00C26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наук. журнал.</w:t>
            </w:r>
            <w:r w:rsidR="0070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2016. –  </w:t>
            </w:r>
            <w:r w:rsidR="0070275D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 95</w:t>
            </w:r>
            <w:r w:rsidR="0070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-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119 с. – </w:t>
            </w:r>
            <w:r w:rsidR="00B77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B7763F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Економічніі</w:t>
            </w:r>
            <w:proofErr w:type="spellEnd"/>
            <w:r w:rsidR="00B7763F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науки</w:t>
            </w:r>
            <w:r w:rsidR="00B77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70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Таврійський науковий вісник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наук. журнал.. –</w:t>
            </w:r>
            <w:r w:rsidR="00C26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2016. –  </w:t>
            </w:r>
            <w:r w:rsidR="00C266CB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 95</w:t>
            </w:r>
            <w:r w:rsidR="00C26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-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193 с. – </w:t>
            </w:r>
            <w:r w:rsidR="00C26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266CB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Сільськогосподарські науки</w:t>
            </w:r>
            <w:r w:rsidR="00C26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Вісник Сумського національного аграрного університету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н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ук.-метод.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:– 2015. –  </w:t>
            </w:r>
            <w:r w:rsidR="0067593C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</w:t>
            </w:r>
            <w:r w:rsidR="00675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7593C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6(28)</w:t>
            </w:r>
            <w:r w:rsidR="00675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174 c. – </w:t>
            </w:r>
            <w:r w:rsidR="00675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7593C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Тваринництво</w:t>
            </w:r>
            <w:r w:rsidR="00675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67593C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Вісник Сумського національного аграрного університету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н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ук.-метод. журн. –2016. –  </w:t>
            </w:r>
            <w:r w:rsidR="001D41F9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Вип.5(29)</w:t>
            </w:r>
            <w:r w:rsidR="001D41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247 c. – </w:t>
            </w:r>
            <w:r w:rsidR="00675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7593C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Тваринництво</w:t>
            </w:r>
            <w:r w:rsidR="00675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67593C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Вісник Сумського національного аграрного університету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н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ук.-метод. журн. –</w:t>
            </w:r>
            <w:r w:rsidR="000B5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2016. –  </w:t>
            </w:r>
            <w:r w:rsidR="000B5378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</w:t>
            </w:r>
            <w:r w:rsidR="000B5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378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7(30)</w:t>
            </w:r>
            <w:r w:rsidR="000B5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222 c. – </w:t>
            </w:r>
            <w:r w:rsidR="000B5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0B5378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Тваринництво</w:t>
            </w:r>
            <w:r w:rsidR="000B5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0B5378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Вісник Сумського національного аграрного університету</w:t>
            </w:r>
            <w:r w:rsidR="009068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наук.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журн.–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2015. –  </w:t>
            </w:r>
            <w:r w:rsidR="00BC3951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</w:t>
            </w:r>
            <w:r w:rsidR="00BC3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3951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3(29)</w:t>
            </w:r>
            <w:r w:rsidR="00BC3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213 с. – </w:t>
            </w:r>
            <w:r w:rsidR="00BC3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BC3951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Агрономія і біологія</w:t>
            </w:r>
            <w:r w:rsidR="00BC3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BC3951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C3951" w:rsidRPr="00F42BAD" w:rsidRDefault="00BC3951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Вісник Сумського національного аграрного університету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наук. журн. – 2015. –  </w:t>
            </w:r>
            <w:r w:rsidR="0090685F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</w:t>
            </w:r>
            <w:r w:rsidR="00AC2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685F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9(30)</w:t>
            </w:r>
            <w:r w:rsidR="009068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239 с. – </w:t>
            </w:r>
            <w:r w:rsidR="009068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0685F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Агрономія і біологія</w:t>
            </w:r>
            <w:r w:rsidR="009068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90685F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Вісник Сумського національного аграрного університету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наук. журн. – 2016. –  </w:t>
            </w:r>
            <w:r w:rsidR="00AC218E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</w:t>
            </w:r>
            <w:r w:rsidR="003C0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C218E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1(67)</w:t>
            </w:r>
            <w:r w:rsidR="003C0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162 с. – </w:t>
            </w:r>
            <w:r w:rsidR="00AC2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C218E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і менеджмент</w:t>
            </w:r>
            <w:r w:rsidR="00AC2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  <w:r w:rsidR="00AC218E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Вісник Сумського національного аграрного університету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наук.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журн.–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2015. –  </w:t>
            </w:r>
            <w:r w:rsidR="00CF7BD5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Вип.4</w:t>
            </w:r>
            <w:r w:rsidR="00CF7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7BD5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(63).</w:t>
            </w:r>
            <w:r w:rsidR="00CF7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193 с. – </w:t>
            </w:r>
            <w:r w:rsidR="00CF7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F7BD5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і менеджмент</w:t>
            </w:r>
            <w:r w:rsidR="00CF7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  <w:r w:rsidR="00CF7BD5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Вісник Сумського національного аграрного університету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наук. </w:t>
            </w:r>
            <w:proofErr w:type="spellStart"/>
            <w:r w:rsidR="00CF7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урн</w:t>
            </w:r>
            <w:r w:rsidR="00CF7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2015. –  </w:t>
            </w:r>
            <w:r w:rsidR="00CF7BD5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</w:t>
            </w:r>
            <w:r w:rsidR="00CF7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7BD5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5(64)</w:t>
            </w:r>
            <w:r w:rsidR="00CF7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245 с. – </w:t>
            </w:r>
            <w:r w:rsidR="00CF7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F7BD5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і менеджмент</w:t>
            </w:r>
            <w:r w:rsidR="00CF7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  <w:r w:rsidR="00CF7BD5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Вісник Сумського національного аграрного університету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наук.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журнал.–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2016. –  </w:t>
            </w:r>
            <w:r w:rsidR="00CF7BD5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</w:t>
            </w:r>
            <w:r w:rsidR="00CF7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7BD5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10/1(29)</w:t>
            </w:r>
            <w:r w:rsidR="00CF7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226 с. – </w:t>
            </w:r>
            <w:r w:rsidR="00CF7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F7BD5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Механізація та автоматизація виробничих процесів</w:t>
            </w:r>
            <w:r w:rsidR="00CF7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CF7BD5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F7BD5" w:rsidRPr="00F42BAD" w:rsidRDefault="00CF7BD5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Вісник аграрної науки Причорномор'я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наук</w:t>
            </w:r>
            <w:r w:rsidR="00876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журн. / гол. ред. В. С.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</w:t>
            </w:r>
            <w:r w:rsidR="00876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2016. – </w:t>
            </w:r>
            <w:r w:rsidR="00876ED8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</w:t>
            </w:r>
            <w:r w:rsidR="00876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76ED8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3(91)</w:t>
            </w:r>
            <w:r w:rsidR="00876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-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Вісник аграрної науки Причорномор'я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наук</w:t>
            </w:r>
            <w:r w:rsidR="003D7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журн. / гол. ред. В. С.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2016. –  </w:t>
            </w:r>
            <w:r w:rsidR="003D7FB9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</w:t>
            </w:r>
            <w:r w:rsidR="003D7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D7FB9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4(92)</w:t>
            </w:r>
            <w:r w:rsidR="003D7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170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Вергунов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 А.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5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С.Л. Франкфурт та Україна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(до 150-річчя від дня народження) / В. А.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Вергунов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НААН України, 2016. – 260 с. </w:t>
            </w:r>
            <w:r w:rsidR="007F5554" w:rsidRPr="00F42BA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Екологічна реабілітація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техногенно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забруднених важкими мет</w:t>
            </w: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лами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грунтів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за ред. А.</w:t>
            </w:r>
            <w:r w:rsidR="004E5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Фатєєва</w:t>
            </w:r>
            <w:proofErr w:type="spellEnd"/>
            <w:r w:rsidR="004E5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</w:t>
            </w:r>
            <w:r w:rsidR="004E5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Самохвалової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Харків : Смугаста типографія, 2016. – 147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Агрохімія і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грунтознавство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71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="00571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міжвід</w:t>
            </w:r>
            <w:proofErr w:type="spellEnd"/>
            <w:r w:rsidR="00571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71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ематич</w:t>
            </w:r>
            <w:proofErr w:type="spellEnd"/>
            <w:r w:rsidR="00571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зб.–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71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2015. –  </w:t>
            </w:r>
            <w:r w:rsidR="00571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Вип.84. 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145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Агрохімія і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грунтознавство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="00D47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міжвід</w:t>
            </w:r>
            <w:proofErr w:type="spellEnd"/>
            <w:r w:rsidR="00D47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</w:t>
            </w:r>
            <w:proofErr w:type="spellEnd"/>
            <w:r w:rsidR="00D47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наук. зб. – </w:t>
            </w:r>
            <w:r w:rsidR="00D47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2016. –  </w:t>
            </w:r>
            <w:r w:rsidR="00D47E1E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Вип.85</w:t>
            </w:r>
            <w:r w:rsidR="00D47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-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Сортовивчення та охорона прав на сорти рослин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</w:t>
            </w:r>
            <w:r w:rsidR="000C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="00D433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журн.</w:t>
            </w:r>
            <w:r w:rsidR="00D433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2017. –  </w:t>
            </w:r>
            <w:r w:rsidR="00D433FD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</w:t>
            </w:r>
            <w:r w:rsidR="00D433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33FD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 №</w:t>
            </w:r>
            <w:r w:rsidR="00D433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33FD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433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106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42BA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Журнал розрахований на </w:t>
            </w:r>
            <w:proofErr w:type="spellStart"/>
            <w:r w:rsidRPr="00F42BAD">
              <w:rPr>
                <w:rFonts w:ascii="Times New Roman" w:hAnsi="Times New Roman" w:cs="Times New Roman"/>
                <w:i/>
                <w:iCs/>
                <w:lang w:val="uk-UA"/>
              </w:rPr>
              <w:t>сортовипробувачів</w:t>
            </w:r>
            <w:proofErr w:type="spellEnd"/>
            <w:r w:rsidRPr="00F42BAD">
              <w:rPr>
                <w:rFonts w:ascii="Times New Roman" w:hAnsi="Times New Roman" w:cs="Times New Roman"/>
                <w:i/>
                <w:iCs/>
                <w:lang w:val="uk-UA"/>
              </w:rPr>
              <w:t>, селекціонерів, генетиків, н</w:t>
            </w:r>
            <w:r w:rsidRPr="00F42BAD">
              <w:rPr>
                <w:rFonts w:ascii="Times New Roman" w:hAnsi="Times New Roman" w:cs="Times New Roman"/>
                <w:i/>
                <w:iCs/>
                <w:lang w:val="uk-UA"/>
              </w:rPr>
              <w:t>а</w:t>
            </w:r>
            <w:r w:rsidRPr="00F42BAD">
              <w:rPr>
                <w:rFonts w:ascii="Times New Roman" w:hAnsi="Times New Roman" w:cs="Times New Roman"/>
                <w:i/>
                <w:iCs/>
                <w:lang w:val="uk-UA"/>
              </w:rPr>
              <w:t>уковців, дослідників.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Садівництво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міжвід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наук.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зб.–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2016. –  </w:t>
            </w:r>
            <w:r w:rsidR="00F13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 № 71. 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199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Агроекологічні системи інтегрованого захисту плодових і ягідних культур від шкідників і хвороб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уклад. Шевчук І.В.,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Гриник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В.,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ленич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Ф.С. </w:t>
            </w:r>
            <w:r w:rsidR="00C80675" w:rsidRPr="00394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ін.</w:t>
            </w:r>
            <w:r w:rsidR="00C80675" w:rsidRPr="00394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]</w:t>
            </w:r>
            <w:r w:rsidR="00C80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– К. 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Забєліна, 2016. – 152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Іванов В. О.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Біологія свиней 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В. О. Іванов, В. М. Волощук. – К. : НІЧЛАВА, 2009. – 304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42BA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У навчальному посібнику викладено біологічні закономірності з молочної, м'ясної, яєчної, шкірної і вовнової, медової і воскової продуктивності с/г тварин.</w:t>
            </w:r>
          </w:p>
          <w:p w:rsidR="00CF7C66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503D" w:rsidRPr="00F42BAD" w:rsidRDefault="0085503D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85503D" w:rsidRDefault="00CF7C66" w:rsidP="008550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Розведення і генетика тварин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міжвід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наук. зб. – </w:t>
            </w:r>
            <w:r w:rsidR="00855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2016. –  </w:t>
            </w:r>
            <w:r w:rsidR="0085503D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 52</w:t>
            </w:r>
            <w:r w:rsidR="00855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239 с. </w:t>
            </w:r>
          </w:p>
          <w:p w:rsidR="0085503D" w:rsidRDefault="0085503D" w:rsidP="008550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C66" w:rsidRPr="00F42BAD" w:rsidRDefault="00CF7C66" w:rsidP="008550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Розведення і генетика тварин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міжвід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наук.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зб.–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5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2017. –  </w:t>
            </w:r>
            <w:r w:rsidR="0085503D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 53.</w:t>
            </w:r>
            <w:r w:rsidR="00855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311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Технологічна інструкція синтезу біологічно активних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нанобіом</w:t>
            </w: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теріалів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основі високодисперсного кремнезему та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біомолекул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С.</w:t>
            </w:r>
            <w:r w:rsidR="00DB1B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 Ковтун, О.</w:t>
            </w:r>
            <w:r w:rsidR="00DB1B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Щербак, Н.</w:t>
            </w:r>
            <w:r w:rsidR="00DB1B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 Галаган </w:t>
            </w:r>
            <w:r w:rsidR="00DB1B7E" w:rsidRPr="00DB1B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ін.</w:t>
            </w:r>
            <w:r w:rsidR="00DB1B7E" w:rsidRPr="00DB1B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]</w:t>
            </w:r>
            <w:r w:rsidR="00DB1B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Чубинське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: НААНУ ІРГТ, 2017. – 24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Рекомендації з оцінки гетерозиготності, адаптаційної здатності та регулювання генетичної структури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генофондових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популяцій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Б.Є. Подоба, О.Д. Бірюкова, К.В.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Бодряшова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Н.М.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Маковська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Чубинс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: ІРГТ, 2015. – 24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Лінійна оцінка типу будови тіла молодняку великої рогатої худоби м'ясних порід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Л.В. Вишневський та ін.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Чубинське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: ІРГТ, 2017. – 28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Методичні рекомендації щодо реєстрації облікових показників продуктивності тварин м'ясних порід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Л.В. Вишневський та ін.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Чубинське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: ІРГТ, 2017. – 20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Методичні рекомендації з функціонування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генофондових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обєктів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великої рогатої худоби за використання стратифікованої бази даних щодо наявності генетичного матеріалу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Басовський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 та ін.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Чубинське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: ІРГТ, 2017. – 12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Програма виведення заводської білково-жирномолочної лінії л</w:t>
            </w: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дера 1926780 в українській червоно-рябій молочній породі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Басовський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 та ін.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Чубинське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: ІРГТ, 2017. – 12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3946C4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Концепція створення автоматизованої інформаційної системи з моніторингу селекційних процесів у скотарстві (АІС "Реєстр племінних тварин")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за ред. Л.В. Вишневського.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Чубинське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: ІРГТ, 2017. – 28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3946C4" w:rsidRPr="0042609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Методика оцінки та добору племінного матеріалу з використанням генетичних та біологічних особливостей коней різних напрямів вик</w:t>
            </w: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ристання за сучасними методами</w:t>
            </w:r>
            <w:r w:rsidR="00394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 – </w:t>
            </w:r>
            <w:proofErr w:type="spellStart"/>
            <w:r w:rsidR="00394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Чубинське</w:t>
            </w:r>
            <w:proofErr w:type="spellEnd"/>
            <w:r w:rsidR="00394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ІРГТ, 2017. –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 с. </w:t>
            </w:r>
          </w:p>
          <w:p w:rsidR="00CF7C66" w:rsidRPr="00F42BAD" w:rsidRDefault="003946C4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42BA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Свинарство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за ред. В.М. Волощука. – К. : Аграрна н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ука, 2014. – 592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3946C4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Свинарство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міжвід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наук.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зб.–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2014. – </w:t>
            </w:r>
            <w:r w:rsidR="003946C4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="00394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64.</w:t>
            </w:r>
            <w:r w:rsidR="003946C4" w:rsidRPr="00394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394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196 с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3946C4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Свинарство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міжвід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наук.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зб.–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471D6" w:rsidRPr="00F47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014. – </w:t>
            </w:r>
            <w:r w:rsidR="00F471D6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65. </w:t>
            </w:r>
            <w:r w:rsidR="00F471D6" w:rsidRPr="00F47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358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Свинарство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міжвід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наук.</w:t>
            </w:r>
            <w:r w:rsidR="007B6BB9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6BB9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</w:t>
            </w:r>
            <w:proofErr w:type="spellEnd"/>
            <w:r w:rsidR="007B6BB9" w:rsidRPr="007B6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6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2015. – </w:t>
            </w:r>
            <w:r w:rsidR="007B6BB9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66.</w:t>
            </w:r>
            <w:r w:rsidR="007B6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7B6BB9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7B6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Свинарство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міжвід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наук. зб.</w:t>
            </w:r>
            <w:r w:rsidR="007B6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2016. –  </w:t>
            </w:r>
            <w:r w:rsidR="007B6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68.-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174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Боксер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ред. В. Зорина. – М. : АКВАРИУМ ЛТД, 2003. – 96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42609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Довідник загальних і спеціальних методів дослідження крові сільськогосподарської птиці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довід. / за ред. В.О.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Ушкалова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Львів : Сполом, 2013. – 248 с. </w:t>
            </w:r>
          </w:p>
          <w:p w:rsidR="00CF7C66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42609D" w:rsidRDefault="0042609D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42609D" w:rsidRPr="0042609D" w:rsidRDefault="0042609D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42609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3. Історія. Наука. </w:t>
            </w:r>
            <w:proofErr w:type="spellStart"/>
            <w:r w:rsidRPr="0042609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Наукознавчтво</w:t>
            </w:r>
            <w:proofErr w:type="spellEnd"/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D7069F">
            <w:pPr>
              <w:autoSpaceDE w:val="0"/>
              <w:autoSpaceDN w:val="0"/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Чиста енергія розвитку громад Миколаївщини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І. Б.Чернова. – Миколаїв</w:t>
            </w:r>
            <w:r w:rsidR="00D7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СПД Румянцева Г.В., 2016. –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Вергунов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 А.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Сільськогосподарський вчений комітет України (1918-1927) як модель В.І. Вернадського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академізації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галузевої на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  = (до 100-річчя Національної академії наук України та Націонал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ної академії аграрних наук України) : наук.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В. А.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Вергунов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НААН, 2017. – 36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Ажаман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І. А.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Соціально-економічний розвиток будівництва в сільській місцевості: теорія, методологія, практика  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 док. економ. наук : 08.00.05 / </w:t>
            </w:r>
            <w:r w:rsidR="00FE7B42"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І. А.</w:t>
            </w:r>
            <w:r w:rsidR="00FE7B42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Ажаман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Одеса : ОДАБА, 2017. –  497 с. – Бі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ліограф.: с. 359-411.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F874E7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Ажаман</w:t>
            </w:r>
            <w:proofErr w:type="spellEnd"/>
            <w:r w:rsidR="00CF7C66"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І. А.</w:t>
            </w:r>
            <w:r w:rsidR="00CF7C66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Соціально-економічний розвиток будівництва в сільській місцевості: теорія, методологія, практика   автореф. </w:t>
            </w:r>
            <w:proofErr w:type="spellStart"/>
            <w:r w:rsidR="00CF7C66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="00CF7C66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 док. економ. наук : 08.00.05 / </w:t>
            </w:r>
            <w:r w:rsidR="00FE7B42"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І. А</w:t>
            </w:r>
            <w:r w:rsidR="00FE7B42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E7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F7C66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Ажаман</w:t>
            </w:r>
            <w:proofErr w:type="spellEnd"/>
            <w:r w:rsidR="00CF7C66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Миколаїв : МНАУ, 2017. – 48 с.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Ажаман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F874E7"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І. А.</w:t>
            </w:r>
            <w:r w:rsidR="00F874E7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Теоретико-методологічні основи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розвитоку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пром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слового і цивільного будівництва в сільській місцевості України : препринт / І. А.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Ажаман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Одеса : ОДАБА, 2016. – 23 с.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Ажаман</w:t>
            </w:r>
            <w:proofErr w:type="spellEnd"/>
            <w:r w:rsidR="00F874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F874E7"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І. А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 і тенденції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розвитоку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сільській місцевості сучасного промислового будівництва : препринт / І. А.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Ажаман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Одеса : ОДАБА, 2016. – 23 с.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Альбещенко</w:t>
            </w:r>
            <w:proofErr w:type="spellEnd"/>
            <w:r w:rsidR="006F5B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О. С.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Регулювання процесів формування і викори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тання земельно-ресурсного потенціалу сільських територій України  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  <w:r w:rsidR="00FE7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економ. наук : 08.00.03 /</w:t>
            </w:r>
            <w:r w:rsidR="006F5B26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Альбещенко</w:t>
            </w:r>
            <w:proofErr w:type="spellEnd"/>
            <w:r w:rsidR="00FE7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Станіслав</w:t>
            </w:r>
            <w:r w:rsidR="00FE7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FE7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</w:t>
            </w:r>
            <w:r w:rsidR="006F5B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Миколаїв : МНАУ, 2017. –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226 с. – Бібліограф.: с. 207-226.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Альбещенко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 С.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Регулювання процесів формування і викори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тання земельно-ресурсного потенціалу сільських територій України  : автореф.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...канд. економ. наук : 08.00.03 / </w:t>
            </w:r>
            <w:r w:rsidR="00856E4E"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О. С.</w:t>
            </w:r>
            <w:r w:rsidR="00856E4E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Альбещенко</w:t>
            </w:r>
            <w:proofErr w:type="spellEnd"/>
            <w:r w:rsidR="0085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Миколаїв : МНАУ, 2017. –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с.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Ібатуллін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М. І.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Організаційно-економічний механізм формування та функціонування ринку продукції свинарства  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 доктора ек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ном. наук : 08.00.03 /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Ібатуллін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Марат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Ільдусович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К. 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НУБіП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їни, 2017. –  ; 440 с.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369-396.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Ібатуллін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М. І.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Організаційно-економічний механізм формування та функціонування ринку продукції свинарства  : автореф.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 до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тора економ. наук : 08.00.03 / </w:t>
            </w:r>
            <w:r w:rsidR="00856E4E"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М. І.</w:t>
            </w:r>
            <w:r w:rsidR="00856E4E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Ібатуллін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Миколаїв : МНАУ, 2017. – 46 с.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Ібатуллін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</w:t>
            </w:r>
            <w:r w:rsidR="00E45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</w:t>
            </w:r>
            <w:r w:rsidR="00E45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Організаційно-економічний засади формування та функціонування ринку продукції свинарства : препринт / М. І.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Ібатуллін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К. 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НУБіП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 2017. – 64 с.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Лугова О. І.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Формування та використання економічного потенц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алу підприємств з розвинутим свинарством  : дис..канд. економ. наук : 08.00.04 / Лугова Ольга Іванівна. – Миколаїв : МНАУ, 2017. – 351 с.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221-253.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Лугова О. І.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Формування та використання економічного потенц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алу підприємств з розвинутим свинарством  : автореф. дис..канд. ек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ном. наук : 08.00.04 / </w:t>
            </w:r>
            <w:r w:rsidR="008D222C"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О. І</w:t>
            </w:r>
            <w:r w:rsidR="008D222C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Лугова. – Миколаїв : МНАУ, 2017. – 28 с.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Лугова </w:t>
            </w:r>
            <w:r w:rsidR="00EB1B7B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 І. 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і напрями формування та використання ек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номічного потенціалу підприємств з розвинутим свинарством : пре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ринт / О. І. Лугова. – Миколаїв : МНАУ, 2015. – 41 с.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3946C4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Бондар С. О.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Оцінка особливостей формування молочної прод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ктивності стада великої рогатої худоби різних порід  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афтореф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... канд.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наук : 06.02.01 / </w:t>
            </w:r>
            <w:r w:rsidR="000641C8"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С. О.</w:t>
            </w:r>
            <w:r w:rsidR="000641C8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Бондар. – Миколаїв : МНАУ, 2017. – 19 с.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Шевчук Т. В.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Наукове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розробка нових технол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гічних прийомів удосконалення продуктивності лисиці та песця  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...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наук : 06.02.04 / Шевчук Тетяна Володимирі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на. – Львів : ЛНУВМБ, 2017. – 491 с.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310-375.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Бондар С. О.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Оцінка особливостей формування молочної прод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ктивності стада великої рогатої худоби різних порід  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... канд.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наук : 06.02.01 / Бондар Світлана Олександрівна.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канія-Нова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ННСГЦВ, 2016. – 175 с.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126-167.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42609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Шевчук Т. В.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Наукове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розробка нових технол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гічних прийомів удосконалення продуктивності лисиці та песця  : а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тореф.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...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наук : 06.02.04 / </w:t>
            </w:r>
            <w:r w:rsidR="00773BDE"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Т. В.</w:t>
            </w:r>
            <w:r w:rsidR="00773BDE"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Шевчук. – М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колаїв : МНАУ, 2017. –  ; 43 с.</w:t>
            </w:r>
          </w:p>
          <w:p w:rsidR="00CF7C66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42609D" w:rsidRDefault="0042609D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42609D" w:rsidRPr="0042609D" w:rsidRDefault="0042609D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42609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4.Науково-інформаційна діяльність. Освіта.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Концептуальні засади забезпечення сталого розвитку інформ</w:t>
            </w: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ційної сфери України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ЦУЛ, 2016. – 148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Вергунов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 А.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Становлення спеціальної галузевої освіти та сіл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ськогосподарської науки на українських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земліх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світлі творчої спа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щини професора М.Г.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Ліванова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наук.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В. А.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Вергунов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НААН ННСГБ, 2017. – 21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F42BAD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Харківська Державна Зооветеринарна Академія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= 1851-2016. – Харків : ХДЗВА, 2016. – 39 с.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CF4BD5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Вергунов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 А.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Національна наукова сільськогосподарська бібл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отека Національної академії аграрних наук України: історична ретр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спектива до вікового ювілею / В. А.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Вергунов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Аграрна наука, 2017. – 100 с. </w:t>
            </w:r>
          </w:p>
          <w:p w:rsidR="00CF7C66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42609D" w:rsidRDefault="0042609D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42609D" w:rsidRPr="0042609D" w:rsidRDefault="0042609D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42609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5.Мовознавство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Weir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A.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Stupid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Cupid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Дурний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Купідо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/ A.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Weir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England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Penguin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Books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2002. – 308 c.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Campbell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A.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Daisy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Chain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Ланцюгова ромашка  / A.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Campbell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England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Penguin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Books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2001. – 502 c.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Cooper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J.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Wicked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 Злий! / J.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Cooper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England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Corgi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Books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2007. – 1006 c.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White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G.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Night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Visior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Нічний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гость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G.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White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England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Corgi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Books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2002. – 381 c.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Dolan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K.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Best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True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Cat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Stories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Правдиві історії кішки / K.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Dolan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England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Michael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O'Mara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2001. –  ; 247 c. – 20,00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Howard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E. J.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Love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all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Люблю все / E. J.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Howard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England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Pan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Books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2008. – 454 c.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Connolly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J.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white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Road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Біла дорога / J.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Connolly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England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Coronet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Books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2002. – 504 c.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Meltzer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B.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First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Counsel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Перший адвокат / B.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Meltzer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England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Coronet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Books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2001. – 479 c.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Wilson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J.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Best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Friends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Найкращі друзі / J.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Wilson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England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Corgi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2005. – 223 c.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Mansell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J.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Millie's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Fling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Бросок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Милли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J.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Mansell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England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: BCA, 2001. – 374 c.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Pearse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L.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Remember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Запам'ятай мене / L.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Pearse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England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: BCA, 2003. – 542 c.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Sallis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S.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Five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Farthings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П'ять фартингів / S.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Sallis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England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: BCA, 2003. – 303 c.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Cookson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C.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Simple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Soul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other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Stories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Проста дума та інші оповідання / C.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Cookson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England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: BCA, 2001. – 222 c.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C66" w:rsidRPr="0059517F" w:rsidTr="00D706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59517F" w:rsidRDefault="00CF7C66" w:rsidP="005951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Hutchinson</w:t>
            </w:r>
            <w:proofErr w:type="spellEnd"/>
            <w:r w:rsidRPr="00F42B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M.</w:t>
            </w:r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Abel's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Daughter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Sake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Her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Child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Дочка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Абелл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Все заради своєї дитини / M. 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Hutchinson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England</w:t>
            </w:r>
            <w:proofErr w:type="spellEnd"/>
            <w:r w:rsidRPr="00F42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: BCA, 2002. – 345 c. </w:t>
            </w: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F7C66" w:rsidRPr="00F42BAD" w:rsidRDefault="00CF7C66" w:rsidP="00F42B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42BAD" w:rsidRPr="00F42BAD" w:rsidRDefault="00F42BAD" w:rsidP="00F42BAD">
      <w:pPr>
        <w:jc w:val="both"/>
        <w:rPr>
          <w:lang w:val="uk-UA"/>
        </w:rPr>
      </w:pPr>
    </w:p>
    <w:sectPr w:rsidR="00F42BAD" w:rsidRPr="00F42BAD" w:rsidSect="002B1F8E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04F3"/>
    <w:multiLevelType w:val="hybridMultilevel"/>
    <w:tmpl w:val="327C0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A24F5"/>
    <w:rsid w:val="000641C8"/>
    <w:rsid w:val="000B5378"/>
    <w:rsid w:val="000C302A"/>
    <w:rsid w:val="001D41F9"/>
    <w:rsid w:val="002833ED"/>
    <w:rsid w:val="002B1F8E"/>
    <w:rsid w:val="0032235F"/>
    <w:rsid w:val="003766CC"/>
    <w:rsid w:val="003946C4"/>
    <w:rsid w:val="003C0C43"/>
    <w:rsid w:val="003D7FB9"/>
    <w:rsid w:val="0042609D"/>
    <w:rsid w:val="004E57C4"/>
    <w:rsid w:val="004E6731"/>
    <w:rsid w:val="00505BC5"/>
    <w:rsid w:val="00571880"/>
    <w:rsid w:val="0059517F"/>
    <w:rsid w:val="005A5CCA"/>
    <w:rsid w:val="00623009"/>
    <w:rsid w:val="0065127E"/>
    <w:rsid w:val="0067593C"/>
    <w:rsid w:val="006F5B26"/>
    <w:rsid w:val="0070275D"/>
    <w:rsid w:val="00773BDE"/>
    <w:rsid w:val="0077585B"/>
    <w:rsid w:val="007B6BB9"/>
    <w:rsid w:val="007F5554"/>
    <w:rsid w:val="0085503D"/>
    <w:rsid w:val="00856E4E"/>
    <w:rsid w:val="00876ED8"/>
    <w:rsid w:val="00893787"/>
    <w:rsid w:val="008951B4"/>
    <w:rsid w:val="008A24F5"/>
    <w:rsid w:val="008D222C"/>
    <w:rsid w:val="0090685F"/>
    <w:rsid w:val="009A3EE4"/>
    <w:rsid w:val="009B1C37"/>
    <w:rsid w:val="00A22401"/>
    <w:rsid w:val="00AC218E"/>
    <w:rsid w:val="00B7763F"/>
    <w:rsid w:val="00BC3951"/>
    <w:rsid w:val="00BC3D4E"/>
    <w:rsid w:val="00C12B5E"/>
    <w:rsid w:val="00C20509"/>
    <w:rsid w:val="00C266CB"/>
    <w:rsid w:val="00C80675"/>
    <w:rsid w:val="00C8331A"/>
    <w:rsid w:val="00CF4BD5"/>
    <w:rsid w:val="00CF7BD5"/>
    <w:rsid w:val="00CF7C66"/>
    <w:rsid w:val="00D433FD"/>
    <w:rsid w:val="00D47E1E"/>
    <w:rsid w:val="00D7069F"/>
    <w:rsid w:val="00DB1B7E"/>
    <w:rsid w:val="00E4508F"/>
    <w:rsid w:val="00EB1B7B"/>
    <w:rsid w:val="00F13CD5"/>
    <w:rsid w:val="00F42BAD"/>
    <w:rsid w:val="00F471D6"/>
    <w:rsid w:val="00F874E7"/>
    <w:rsid w:val="00FE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1894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2018-03-26T06:24:00Z</dcterms:created>
  <dcterms:modified xsi:type="dcterms:W3CDTF">2018-03-26T08:31:00Z</dcterms:modified>
</cp:coreProperties>
</file>