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78" w:rsidRDefault="00445A78" w:rsidP="00445A78">
      <w:pPr>
        <w:autoSpaceDE w:val="0"/>
        <w:autoSpaceDN w:val="0"/>
        <w:ind w:left="360"/>
        <w:jc w:val="center"/>
        <w:rPr>
          <w:rFonts w:ascii="Times New Roman" w:hAnsi="Times New Roman"/>
          <w:sz w:val="32"/>
          <w:szCs w:val="32"/>
          <w:lang w:val="uk-UA"/>
        </w:rPr>
      </w:pPr>
      <w:r>
        <w:rPr>
          <w:rFonts w:ascii="Times New Roman" w:hAnsi="Times New Roman"/>
          <w:sz w:val="32"/>
          <w:szCs w:val="32"/>
          <w:lang w:val="uk-UA"/>
        </w:rPr>
        <w:t>МІНІСТЕРСТВО ОСВІТИ І НАУКИ УКРАЇНИ</w:t>
      </w: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r>
        <w:rPr>
          <w:rFonts w:ascii="Times New Roman" w:hAnsi="Times New Roman"/>
          <w:sz w:val="28"/>
          <w:szCs w:val="28"/>
          <w:lang w:val="uk-UA"/>
        </w:rPr>
        <w:t>МИКОЛАЇВСЬКИЙ НАЦІОНАЛЬНИЙ АГРАРНИЙ УНІВЕРСИТЕТ</w:t>
      </w: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b/>
          <w:sz w:val="28"/>
          <w:szCs w:val="28"/>
          <w:lang w:val="uk-UA"/>
        </w:rPr>
      </w:pPr>
      <w:r>
        <w:rPr>
          <w:rFonts w:ascii="Times New Roman" w:hAnsi="Times New Roman"/>
          <w:b/>
          <w:sz w:val="28"/>
          <w:szCs w:val="28"/>
          <w:lang w:val="uk-UA"/>
        </w:rPr>
        <w:t>БІБЛІОТЕКА</w:t>
      </w:r>
    </w:p>
    <w:p w:rsidR="00445A78" w:rsidRDefault="00445A78" w:rsidP="00445A78">
      <w:pPr>
        <w:autoSpaceDE w:val="0"/>
        <w:autoSpaceDN w:val="0"/>
        <w:ind w:left="360"/>
        <w:jc w:val="center"/>
        <w:rPr>
          <w:rFonts w:ascii="Times New Roman" w:hAnsi="Times New Roman"/>
          <w:b/>
          <w:sz w:val="28"/>
          <w:szCs w:val="28"/>
          <w:lang w:val="uk-UA"/>
        </w:rPr>
      </w:pPr>
    </w:p>
    <w:p w:rsidR="00445A78" w:rsidRDefault="00445A78" w:rsidP="00445A78">
      <w:pPr>
        <w:autoSpaceDE w:val="0"/>
        <w:autoSpaceDN w:val="0"/>
        <w:ind w:left="360"/>
        <w:jc w:val="center"/>
        <w:rPr>
          <w:rFonts w:ascii="Times New Roman" w:hAnsi="Times New Roman"/>
          <w:b/>
          <w:sz w:val="28"/>
          <w:szCs w:val="28"/>
          <w:lang w:val="uk-UA"/>
        </w:rPr>
      </w:pPr>
    </w:p>
    <w:p w:rsidR="00445A78" w:rsidRDefault="00445A78" w:rsidP="00445A78">
      <w:pPr>
        <w:autoSpaceDE w:val="0"/>
        <w:autoSpaceDN w:val="0"/>
        <w:ind w:left="360"/>
        <w:jc w:val="center"/>
        <w:rPr>
          <w:rFonts w:ascii="Times New Roman" w:hAnsi="Times New Roman"/>
          <w:b/>
          <w:sz w:val="28"/>
          <w:szCs w:val="28"/>
          <w:lang w:val="en-US"/>
        </w:rPr>
      </w:pPr>
    </w:p>
    <w:p w:rsidR="00DC6860" w:rsidRDefault="00DC6860" w:rsidP="00445A78">
      <w:pPr>
        <w:autoSpaceDE w:val="0"/>
        <w:autoSpaceDN w:val="0"/>
        <w:ind w:left="360"/>
        <w:jc w:val="center"/>
        <w:rPr>
          <w:rFonts w:ascii="Times New Roman" w:hAnsi="Times New Roman"/>
          <w:b/>
          <w:sz w:val="28"/>
          <w:szCs w:val="28"/>
          <w:lang w:val="en-US"/>
        </w:rPr>
      </w:pPr>
    </w:p>
    <w:p w:rsidR="00DC6860" w:rsidRPr="00DC6860" w:rsidRDefault="00DC6860" w:rsidP="00445A78">
      <w:pPr>
        <w:autoSpaceDE w:val="0"/>
        <w:autoSpaceDN w:val="0"/>
        <w:ind w:left="360"/>
        <w:jc w:val="center"/>
        <w:rPr>
          <w:rFonts w:ascii="Times New Roman" w:hAnsi="Times New Roman"/>
          <w:b/>
          <w:sz w:val="28"/>
          <w:szCs w:val="28"/>
          <w:lang w:val="en-US"/>
        </w:rPr>
      </w:pPr>
    </w:p>
    <w:p w:rsidR="00445A78" w:rsidRPr="00DC6860" w:rsidRDefault="00DC6860" w:rsidP="00445A78">
      <w:pPr>
        <w:autoSpaceDE w:val="0"/>
        <w:autoSpaceDN w:val="0"/>
        <w:ind w:left="360"/>
        <w:jc w:val="center"/>
        <w:rPr>
          <w:rFonts w:ascii="Times New Roman" w:hAnsi="Times New Roman"/>
          <w:b/>
          <w:sz w:val="56"/>
          <w:szCs w:val="56"/>
          <w:lang w:val="uk-UA"/>
        </w:rPr>
      </w:pPr>
      <w:r w:rsidRPr="00DC6860">
        <w:rPr>
          <w:rFonts w:ascii="Times New Roman" w:hAnsi="Times New Roman"/>
          <w:b/>
          <w:sz w:val="56"/>
          <w:szCs w:val="56"/>
          <w:lang w:val="uk-UA"/>
        </w:rPr>
        <w:t>Економічний розвиток регіонів</w:t>
      </w:r>
    </w:p>
    <w:p w:rsidR="00445A78" w:rsidRDefault="00DC6860" w:rsidP="00445A78">
      <w:pPr>
        <w:autoSpaceDE w:val="0"/>
        <w:autoSpaceDN w:val="0"/>
        <w:ind w:left="360"/>
        <w:jc w:val="center"/>
        <w:rPr>
          <w:rFonts w:ascii="Times New Roman" w:hAnsi="Times New Roman"/>
          <w:sz w:val="28"/>
          <w:szCs w:val="28"/>
          <w:lang w:val="uk-UA"/>
        </w:rPr>
      </w:pPr>
      <w:r>
        <w:rPr>
          <w:rFonts w:ascii="Times New Roman" w:hAnsi="Times New Roman"/>
          <w:sz w:val="28"/>
          <w:szCs w:val="28"/>
          <w:lang w:val="uk-UA"/>
        </w:rPr>
        <w:t xml:space="preserve"> </w:t>
      </w:r>
      <w:r w:rsidR="00445A78">
        <w:rPr>
          <w:rFonts w:ascii="Times New Roman" w:hAnsi="Times New Roman"/>
          <w:sz w:val="28"/>
          <w:szCs w:val="28"/>
          <w:lang w:val="uk-UA"/>
        </w:rPr>
        <w:t xml:space="preserve">(тематичний список літератури) </w:t>
      </w: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p>
    <w:p w:rsidR="00445A78" w:rsidRDefault="00445A78" w:rsidP="00445A78">
      <w:pPr>
        <w:autoSpaceDE w:val="0"/>
        <w:autoSpaceDN w:val="0"/>
        <w:ind w:left="360"/>
        <w:jc w:val="center"/>
        <w:rPr>
          <w:rFonts w:ascii="Times New Roman" w:hAnsi="Times New Roman"/>
          <w:sz w:val="28"/>
          <w:szCs w:val="28"/>
          <w:lang w:val="uk-UA"/>
        </w:rPr>
      </w:pPr>
      <w:r>
        <w:rPr>
          <w:rFonts w:ascii="Times New Roman" w:hAnsi="Times New Roman"/>
          <w:sz w:val="28"/>
          <w:szCs w:val="28"/>
          <w:lang w:val="uk-UA"/>
        </w:rPr>
        <w:t>Миколаїв</w:t>
      </w:r>
    </w:p>
    <w:p w:rsidR="00445A78" w:rsidRDefault="00445A78" w:rsidP="00445A78">
      <w:pPr>
        <w:ind w:left="360"/>
        <w:jc w:val="center"/>
        <w:rPr>
          <w:rFonts w:ascii="Times New Roman" w:hAnsi="Times New Roman"/>
          <w:sz w:val="28"/>
          <w:szCs w:val="28"/>
          <w:lang w:val="uk-UA"/>
        </w:rPr>
      </w:pPr>
      <w:r>
        <w:rPr>
          <w:rFonts w:ascii="Times New Roman" w:hAnsi="Times New Roman"/>
          <w:sz w:val="28"/>
          <w:szCs w:val="28"/>
          <w:lang w:val="uk-UA"/>
        </w:rPr>
        <w:t>2021</w:t>
      </w:r>
    </w:p>
    <w:p w:rsidR="003B09ED" w:rsidRPr="000236E7" w:rsidRDefault="003B09ED" w:rsidP="00210645">
      <w:pPr>
        <w:autoSpaceDE w:val="0"/>
        <w:autoSpaceDN w:val="0"/>
        <w:spacing w:after="0" w:line="240" w:lineRule="auto"/>
        <w:jc w:val="both"/>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br w:type="page"/>
      </w:r>
      <w:proofErr w:type="spellStart"/>
      <w:r w:rsidRPr="000236E7">
        <w:rPr>
          <w:rFonts w:ascii="Times New Roman" w:hAnsi="Times New Roman"/>
          <w:sz w:val="28"/>
          <w:szCs w:val="28"/>
          <w:lang w:val="uk-UA"/>
        </w:rPr>
        <w:lastRenderedPageBreak/>
        <w:t>Андрусяк</w:t>
      </w:r>
      <w:proofErr w:type="spellEnd"/>
      <w:r w:rsidRPr="000236E7">
        <w:rPr>
          <w:rFonts w:ascii="Times New Roman" w:hAnsi="Times New Roman"/>
          <w:sz w:val="28"/>
          <w:szCs w:val="28"/>
          <w:lang w:val="uk-UA"/>
        </w:rPr>
        <w:t xml:space="preserve"> Н. О. Сутність та складові </w:t>
      </w:r>
      <w:proofErr w:type="spellStart"/>
      <w:r w:rsidRPr="000236E7">
        <w:rPr>
          <w:rFonts w:ascii="Times New Roman" w:hAnsi="Times New Roman"/>
          <w:sz w:val="28"/>
          <w:szCs w:val="28"/>
          <w:lang w:val="uk-UA"/>
        </w:rPr>
        <w:t>еколого-економічної</w:t>
      </w:r>
      <w:proofErr w:type="spellEnd"/>
      <w:r w:rsidRPr="000236E7">
        <w:rPr>
          <w:rFonts w:ascii="Times New Roman" w:hAnsi="Times New Roman"/>
          <w:sz w:val="28"/>
          <w:szCs w:val="28"/>
          <w:lang w:val="uk-UA"/>
        </w:rPr>
        <w:t xml:space="preserve"> конкуре</w:t>
      </w:r>
      <w:r w:rsidRPr="000236E7">
        <w:rPr>
          <w:rFonts w:ascii="Times New Roman" w:hAnsi="Times New Roman"/>
          <w:sz w:val="28"/>
          <w:szCs w:val="28"/>
          <w:lang w:val="uk-UA"/>
        </w:rPr>
        <w:t>н</w:t>
      </w:r>
      <w:r w:rsidRPr="000236E7">
        <w:rPr>
          <w:rFonts w:ascii="Times New Roman" w:hAnsi="Times New Roman"/>
          <w:sz w:val="28"/>
          <w:szCs w:val="28"/>
          <w:lang w:val="uk-UA"/>
        </w:rPr>
        <w:t>тоспроможності регіону.  </w:t>
      </w:r>
      <w:r w:rsidRPr="000236E7">
        <w:rPr>
          <w:rFonts w:ascii="Times New Roman" w:hAnsi="Times New Roman"/>
          <w:i/>
          <w:sz w:val="28"/>
          <w:szCs w:val="28"/>
          <w:lang w:val="uk-UA"/>
        </w:rPr>
        <w:t>Економіка. Фінанси. Право</w:t>
      </w:r>
      <w:r w:rsidRPr="000236E7">
        <w:rPr>
          <w:rFonts w:ascii="Times New Roman" w:hAnsi="Times New Roman"/>
          <w:sz w:val="28"/>
          <w:szCs w:val="28"/>
          <w:lang w:val="uk-UA"/>
        </w:rPr>
        <w:t>. 2018. № 10. С. 13-16.</w:t>
      </w:r>
    </w:p>
    <w:p w:rsidR="00197C8B" w:rsidRDefault="00197C8B" w:rsidP="00197C8B">
      <w:pPr>
        <w:autoSpaceDE w:val="0"/>
        <w:autoSpaceDN w:val="0"/>
        <w:spacing w:after="0" w:line="240" w:lineRule="auto"/>
        <w:ind w:left="567"/>
        <w:jc w:val="both"/>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i/>
          <w:iCs/>
          <w:sz w:val="28"/>
          <w:szCs w:val="28"/>
          <w:lang w:val="uk-UA"/>
        </w:rPr>
      </w:pPr>
      <w:proofErr w:type="spellStart"/>
      <w:r w:rsidRPr="00DC6860">
        <w:rPr>
          <w:rFonts w:ascii="Times New Roman" w:hAnsi="Times New Roman"/>
          <w:sz w:val="28"/>
          <w:szCs w:val="28"/>
          <w:lang w:val="uk-UA"/>
        </w:rPr>
        <w:t>Безтелесна</w:t>
      </w:r>
      <w:proofErr w:type="spellEnd"/>
      <w:r w:rsidRPr="00DC6860">
        <w:rPr>
          <w:rFonts w:ascii="Times New Roman" w:hAnsi="Times New Roman"/>
          <w:sz w:val="28"/>
          <w:szCs w:val="28"/>
          <w:lang w:val="uk-UA"/>
        </w:rPr>
        <w:t xml:space="preserve"> Л. І. Міграція населення як індикатор інноваційного ро</w:t>
      </w:r>
      <w:r w:rsidRPr="00DC6860">
        <w:rPr>
          <w:rFonts w:ascii="Times New Roman" w:hAnsi="Times New Roman"/>
          <w:sz w:val="28"/>
          <w:szCs w:val="28"/>
          <w:lang w:val="uk-UA"/>
        </w:rPr>
        <w:t>з</w:t>
      </w:r>
      <w:r w:rsidRPr="00DC6860">
        <w:rPr>
          <w:rFonts w:ascii="Times New Roman" w:hAnsi="Times New Roman"/>
          <w:sz w:val="28"/>
          <w:szCs w:val="28"/>
          <w:lang w:val="uk-UA"/>
        </w:rPr>
        <w:t xml:space="preserve">витку регіонів України. </w:t>
      </w:r>
      <w:r w:rsidRPr="00DC6860">
        <w:rPr>
          <w:rFonts w:ascii="Times New Roman" w:hAnsi="Times New Roman"/>
          <w:i/>
          <w:sz w:val="28"/>
          <w:szCs w:val="28"/>
          <w:lang w:val="uk-UA"/>
        </w:rPr>
        <w:t>Актуальні проблеми економіки</w:t>
      </w:r>
      <w:r w:rsidRPr="00DC6860">
        <w:rPr>
          <w:rFonts w:ascii="Times New Roman" w:hAnsi="Times New Roman"/>
          <w:sz w:val="28"/>
          <w:szCs w:val="28"/>
          <w:lang w:val="uk-UA"/>
        </w:rPr>
        <w:t>. 2017. № 2. С. 169-175.</w:t>
      </w:r>
      <w:r w:rsidRPr="00DC6860">
        <w:rPr>
          <w:rFonts w:ascii="Times New Roman" w:hAnsi="Times New Roman"/>
          <w:sz w:val="28"/>
          <w:szCs w:val="28"/>
          <w:lang w:val="uk-UA"/>
        </w:rPr>
        <w:br/>
      </w:r>
      <w:r w:rsidRPr="00DC6860">
        <w:rPr>
          <w:rFonts w:ascii="Times New Roman" w:hAnsi="Times New Roman"/>
          <w:i/>
          <w:iCs/>
          <w:sz w:val="28"/>
          <w:szCs w:val="28"/>
          <w:lang w:val="uk-UA"/>
        </w:rPr>
        <w:tab/>
        <w:t>У статті узагальнено соціально-демографічний підхід до трактування сутності міграції населення на основі теорії еволюційного інституціоналізму, а також доповнено його  економіко-управлінським.  Обґрунтовано,  що  обсяги  міжрегіональної  міграції  в Україні є реакцією на розвиток інноваційного п</w:t>
      </w:r>
      <w:r w:rsidRPr="00DC6860">
        <w:rPr>
          <w:rFonts w:ascii="Times New Roman" w:hAnsi="Times New Roman"/>
          <w:i/>
          <w:iCs/>
          <w:sz w:val="28"/>
          <w:szCs w:val="28"/>
          <w:lang w:val="uk-UA"/>
        </w:rPr>
        <w:t>о</w:t>
      </w:r>
      <w:r w:rsidRPr="00DC6860">
        <w:rPr>
          <w:rFonts w:ascii="Times New Roman" w:hAnsi="Times New Roman"/>
          <w:i/>
          <w:iCs/>
          <w:sz w:val="28"/>
          <w:szCs w:val="28"/>
          <w:lang w:val="uk-UA"/>
        </w:rPr>
        <w:t>тенціалу. Зроблено висновок, що аналіз структури внутрішньої міграції нас</w:t>
      </w:r>
      <w:r w:rsidRPr="00DC6860">
        <w:rPr>
          <w:rFonts w:ascii="Times New Roman" w:hAnsi="Times New Roman"/>
          <w:i/>
          <w:iCs/>
          <w:sz w:val="28"/>
          <w:szCs w:val="28"/>
          <w:lang w:val="uk-UA"/>
        </w:rPr>
        <w:t>е</w:t>
      </w:r>
      <w:r w:rsidRPr="00DC6860">
        <w:rPr>
          <w:rFonts w:ascii="Times New Roman" w:hAnsi="Times New Roman"/>
          <w:i/>
          <w:iCs/>
          <w:sz w:val="28"/>
          <w:szCs w:val="28"/>
          <w:lang w:val="uk-UA"/>
        </w:rPr>
        <w:t xml:space="preserve">лення надає можливість оцінювати зростання конкурентоспроможності та </w:t>
      </w:r>
      <w:proofErr w:type="spellStart"/>
      <w:r w:rsidRPr="00DC6860">
        <w:rPr>
          <w:rFonts w:ascii="Times New Roman" w:hAnsi="Times New Roman"/>
          <w:i/>
          <w:iCs/>
          <w:sz w:val="28"/>
          <w:szCs w:val="28"/>
          <w:lang w:val="uk-UA"/>
        </w:rPr>
        <w:t>інноваційності</w:t>
      </w:r>
      <w:proofErr w:type="spellEnd"/>
      <w:r w:rsidRPr="00DC6860">
        <w:rPr>
          <w:rFonts w:ascii="Times New Roman" w:hAnsi="Times New Roman"/>
          <w:i/>
          <w:iCs/>
          <w:sz w:val="28"/>
          <w:szCs w:val="28"/>
          <w:lang w:val="uk-UA"/>
        </w:rPr>
        <w:t xml:space="preserve"> економіки регіонів.</w:t>
      </w:r>
    </w:p>
    <w:p w:rsidR="00197C8B" w:rsidRDefault="00197C8B" w:rsidP="00197C8B">
      <w:pPr>
        <w:pStyle w:val="a3"/>
        <w:rPr>
          <w:rFonts w:ascii="Times New Roman" w:hAnsi="Times New Roman"/>
          <w:i/>
          <w:iCs/>
          <w:sz w:val="28"/>
          <w:szCs w:val="28"/>
          <w:lang w:val="uk-UA"/>
        </w:rPr>
      </w:pPr>
    </w:p>
    <w:p w:rsidR="003B09ED" w:rsidRPr="00197C8B"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14366D">
        <w:rPr>
          <w:rFonts w:ascii="Times New Roman" w:hAnsi="Times New Roman"/>
          <w:sz w:val="28"/>
          <w:szCs w:val="28"/>
          <w:lang w:val="uk-UA"/>
        </w:rPr>
        <w:t xml:space="preserve">Борщевський В. В. </w:t>
      </w:r>
      <w:proofErr w:type="spellStart"/>
      <w:r w:rsidRPr="0014366D">
        <w:rPr>
          <w:rFonts w:ascii="Times New Roman" w:hAnsi="Times New Roman"/>
          <w:sz w:val="28"/>
          <w:szCs w:val="28"/>
          <w:lang w:val="uk-UA"/>
        </w:rPr>
        <w:t>Детінізація</w:t>
      </w:r>
      <w:proofErr w:type="spellEnd"/>
      <w:r w:rsidRPr="0014366D">
        <w:rPr>
          <w:rFonts w:ascii="Times New Roman" w:hAnsi="Times New Roman"/>
          <w:sz w:val="28"/>
          <w:szCs w:val="28"/>
          <w:lang w:val="uk-UA"/>
        </w:rPr>
        <w:t xml:space="preserve"> оптової та роздрібної торгівлі регі</w:t>
      </w:r>
      <w:r w:rsidRPr="0014366D">
        <w:rPr>
          <w:rFonts w:ascii="Times New Roman" w:hAnsi="Times New Roman"/>
          <w:sz w:val="28"/>
          <w:szCs w:val="28"/>
          <w:lang w:val="uk-UA"/>
        </w:rPr>
        <w:t>о</w:t>
      </w:r>
      <w:r w:rsidRPr="0014366D">
        <w:rPr>
          <w:rFonts w:ascii="Times New Roman" w:hAnsi="Times New Roman"/>
          <w:sz w:val="28"/>
          <w:szCs w:val="28"/>
          <w:lang w:val="uk-UA"/>
        </w:rPr>
        <w:t>нів України як чинник підвищення ефективності використання потенціалу їх р</w:t>
      </w:r>
      <w:r w:rsidRPr="0014366D">
        <w:rPr>
          <w:rFonts w:ascii="Times New Roman" w:hAnsi="Times New Roman"/>
          <w:sz w:val="28"/>
          <w:szCs w:val="28"/>
          <w:lang w:val="uk-UA"/>
        </w:rPr>
        <w:t>о</w:t>
      </w:r>
      <w:r w:rsidRPr="0014366D">
        <w:rPr>
          <w:rFonts w:ascii="Times New Roman" w:hAnsi="Times New Roman"/>
          <w:sz w:val="28"/>
          <w:szCs w:val="28"/>
          <w:lang w:val="uk-UA"/>
        </w:rPr>
        <w:t xml:space="preserve">звитку. </w:t>
      </w:r>
      <w:r w:rsidRPr="0014366D">
        <w:rPr>
          <w:rFonts w:ascii="Times New Roman" w:hAnsi="Times New Roman"/>
          <w:i/>
          <w:sz w:val="28"/>
          <w:szCs w:val="28"/>
          <w:lang w:val="uk-UA"/>
        </w:rPr>
        <w:t>Регіональна економіка. 2020</w:t>
      </w:r>
      <w:r w:rsidRPr="0014366D">
        <w:rPr>
          <w:rFonts w:ascii="Times New Roman" w:hAnsi="Times New Roman"/>
          <w:sz w:val="28"/>
          <w:szCs w:val="28"/>
          <w:lang w:val="uk-UA"/>
        </w:rPr>
        <w:t>. № 1 (95). С. 22-32.</w:t>
      </w:r>
      <w:r w:rsidRPr="0014366D">
        <w:rPr>
          <w:rFonts w:ascii="Times New Roman" w:hAnsi="Times New Roman"/>
          <w:sz w:val="28"/>
          <w:szCs w:val="28"/>
          <w:lang w:val="uk-UA"/>
        </w:rPr>
        <w:br/>
      </w:r>
      <w:r w:rsidRPr="0014366D">
        <w:rPr>
          <w:rFonts w:ascii="Times New Roman" w:hAnsi="Times New Roman"/>
          <w:i/>
          <w:iCs/>
          <w:sz w:val="28"/>
          <w:szCs w:val="28"/>
          <w:lang w:val="uk-UA"/>
        </w:rPr>
        <w:tab/>
        <w:t>У статті досліджуються особливості поширення тіньової економіки у сфері оптової та роздрібної торгівлі регіонів України.</w:t>
      </w:r>
    </w:p>
    <w:p w:rsidR="00197C8B" w:rsidRDefault="00197C8B" w:rsidP="00197C8B">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Брижань</w:t>
      </w:r>
      <w:proofErr w:type="spellEnd"/>
      <w:r w:rsidRPr="001C0F8F">
        <w:rPr>
          <w:rFonts w:ascii="Times New Roman" w:hAnsi="Times New Roman"/>
          <w:sz w:val="28"/>
          <w:szCs w:val="28"/>
          <w:lang w:val="uk-UA"/>
        </w:rPr>
        <w:t xml:space="preserve"> </w:t>
      </w:r>
      <w:r w:rsidRPr="000236E7">
        <w:rPr>
          <w:rFonts w:ascii="Times New Roman" w:hAnsi="Times New Roman"/>
          <w:sz w:val="28"/>
          <w:szCs w:val="28"/>
          <w:lang w:val="uk-UA"/>
        </w:rPr>
        <w:t xml:space="preserve">І. А. , </w:t>
      </w:r>
      <w:proofErr w:type="spellStart"/>
      <w:r w:rsidRPr="000236E7">
        <w:rPr>
          <w:rFonts w:ascii="Times New Roman" w:hAnsi="Times New Roman"/>
          <w:sz w:val="28"/>
          <w:szCs w:val="28"/>
          <w:lang w:val="uk-UA"/>
        </w:rPr>
        <w:t>Чевганова</w:t>
      </w:r>
      <w:proofErr w:type="spellEnd"/>
      <w:r w:rsidRPr="001C0F8F">
        <w:rPr>
          <w:rFonts w:ascii="Times New Roman" w:hAnsi="Times New Roman"/>
          <w:sz w:val="28"/>
          <w:szCs w:val="28"/>
          <w:lang w:val="uk-UA"/>
        </w:rPr>
        <w:t xml:space="preserve"> </w:t>
      </w:r>
      <w:r w:rsidRPr="000236E7">
        <w:rPr>
          <w:rFonts w:ascii="Times New Roman" w:hAnsi="Times New Roman"/>
          <w:sz w:val="28"/>
          <w:szCs w:val="28"/>
          <w:lang w:val="uk-UA"/>
        </w:rPr>
        <w:t>В. Я., Григор'єва</w:t>
      </w:r>
      <w:r w:rsidRPr="001C0F8F">
        <w:rPr>
          <w:rFonts w:ascii="Times New Roman" w:hAnsi="Times New Roman"/>
          <w:sz w:val="28"/>
          <w:szCs w:val="28"/>
          <w:lang w:val="uk-UA"/>
        </w:rPr>
        <w:t xml:space="preserve"> </w:t>
      </w:r>
      <w:r w:rsidRPr="000236E7">
        <w:rPr>
          <w:rFonts w:ascii="Times New Roman" w:hAnsi="Times New Roman"/>
          <w:sz w:val="28"/>
          <w:szCs w:val="28"/>
          <w:lang w:val="uk-UA"/>
        </w:rPr>
        <w:t>О. В., Свистун Л. А. Підходи до прогнозування демографічних процесів в управлінні інтегр</w:t>
      </w:r>
      <w:r w:rsidRPr="000236E7">
        <w:rPr>
          <w:rFonts w:ascii="Times New Roman" w:hAnsi="Times New Roman"/>
          <w:sz w:val="28"/>
          <w:szCs w:val="28"/>
          <w:lang w:val="uk-UA"/>
        </w:rPr>
        <w:t>о</w:t>
      </w:r>
      <w:r w:rsidRPr="000236E7">
        <w:rPr>
          <w:rFonts w:ascii="Times New Roman" w:hAnsi="Times New Roman"/>
          <w:sz w:val="28"/>
          <w:szCs w:val="28"/>
          <w:lang w:val="uk-UA"/>
        </w:rPr>
        <w:t>ваним розвитком територій</w:t>
      </w:r>
      <w:r>
        <w:rPr>
          <w:rFonts w:ascii="Times New Roman" w:hAnsi="Times New Roman"/>
          <w:sz w:val="28"/>
          <w:szCs w:val="28"/>
          <w:lang w:val="uk-UA"/>
        </w:rPr>
        <w:t>.</w:t>
      </w:r>
      <w:r w:rsidRPr="000236E7">
        <w:rPr>
          <w:rFonts w:ascii="Times New Roman" w:hAnsi="Times New Roman"/>
          <w:sz w:val="28"/>
          <w:szCs w:val="28"/>
          <w:lang w:val="uk-UA"/>
        </w:rPr>
        <w:t xml:space="preserve"> </w:t>
      </w:r>
      <w:r w:rsidRPr="001C0F8F">
        <w:rPr>
          <w:rFonts w:ascii="Times New Roman" w:hAnsi="Times New Roman"/>
          <w:i/>
          <w:sz w:val="28"/>
          <w:szCs w:val="28"/>
          <w:lang w:val="uk-UA"/>
        </w:rPr>
        <w:t>Економіка і прогнозування</w:t>
      </w:r>
      <w:r w:rsidRPr="000236E7">
        <w:rPr>
          <w:rFonts w:ascii="Times New Roman" w:hAnsi="Times New Roman"/>
          <w:sz w:val="28"/>
          <w:szCs w:val="28"/>
          <w:lang w:val="uk-UA"/>
        </w:rPr>
        <w:t>. 2020. № 2. С. 21-42.</w:t>
      </w:r>
    </w:p>
    <w:p w:rsidR="00197C8B" w:rsidRDefault="00197C8B" w:rsidP="00197C8B">
      <w:pPr>
        <w:pStyle w:val="a3"/>
        <w:rPr>
          <w:rFonts w:ascii="Times New Roman" w:hAnsi="Times New Roman"/>
          <w:sz w:val="28"/>
          <w:szCs w:val="28"/>
          <w:lang w:val="uk-UA"/>
        </w:rPr>
      </w:pPr>
    </w:p>
    <w:p w:rsidR="003B09ED" w:rsidRPr="00197C8B"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Бутко М. П.</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Попело</w:t>
      </w:r>
      <w:proofErr w:type="spellEnd"/>
      <w:r w:rsidRPr="003065CD">
        <w:rPr>
          <w:rFonts w:ascii="Times New Roman" w:hAnsi="Times New Roman"/>
          <w:sz w:val="28"/>
          <w:szCs w:val="28"/>
          <w:lang w:val="uk-UA"/>
        </w:rPr>
        <w:t xml:space="preserve"> </w:t>
      </w:r>
      <w:r>
        <w:rPr>
          <w:rFonts w:ascii="Times New Roman" w:hAnsi="Times New Roman"/>
          <w:sz w:val="28"/>
          <w:szCs w:val="28"/>
          <w:lang w:val="uk-UA"/>
        </w:rPr>
        <w:t>О. В.</w:t>
      </w:r>
      <w:r w:rsidRPr="000236E7">
        <w:rPr>
          <w:rFonts w:ascii="Times New Roman" w:hAnsi="Times New Roman"/>
          <w:sz w:val="28"/>
          <w:szCs w:val="28"/>
          <w:lang w:val="uk-UA"/>
        </w:rPr>
        <w:t>, Колоша В. П. Особливості локалізації економічного простору регіонів в умовах децентралізації владних повноважень</w:t>
      </w:r>
      <w:r>
        <w:rPr>
          <w:rFonts w:ascii="Times New Roman" w:hAnsi="Times New Roman"/>
          <w:sz w:val="28"/>
          <w:szCs w:val="28"/>
          <w:lang w:val="uk-UA"/>
        </w:rPr>
        <w:t>.</w:t>
      </w:r>
      <w:r w:rsidRPr="000236E7">
        <w:rPr>
          <w:rFonts w:ascii="Times New Roman" w:hAnsi="Times New Roman"/>
          <w:sz w:val="28"/>
          <w:szCs w:val="28"/>
          <w:lang w:val="uk-UA"/>
        </w:rPr>
        <w:t xml:space="preserve"> </w:t>
      </w:r>
      <w:r w:rsidRPr="003065CD">
        <w:rPr>
          <w:rFonts w:ascii="Times New Roman" w:hAnsi="Times New Roman"/>
          <w:i/>
          <w:sz w:val="28"/>
          <w:szCs w:val="28"/>
          <w:lang w:val="uk-UA"/>
        </w:rPr>
        <w:t>Економіка України</w:t>
      </w:r>
      <w:r>
        <w:rPr>
          <w:rFonts w:ascii="Times New Roman" w:hAnsi="Times New Roman"/>
          <w:sz w:val="28"/>
          <w:szCs w:val="28"/>
          <w:lang w:val="uk-UA"/>
        </w:rPr>
        <w:t>.</w:t>
      </w:r>
      <w:r w:rsidRPr="000236E7">
        <w:rPr>
          <w:rFonts w:ascii="Times New Roman" w:hAnsi="Times New Roman"/>
          <w:sz w:val="28"/>
          <w:szCs w:val="28"/>
          <w:lang w:val="uk-UA"/>
        </w:rPr>
        <w:t xml:space="preserve"> 2019. № 1. С. 60-74.</w:t>
      </w:r>
      <w:r w:rsidRPr="000236E7">
        <w:rPr>
          <w:rFonts w:ascii="Times New Roman" w:hAnsi="Times New Roman"/>
          <w:sz w:val="28"/>
          <w:szCs w:val="28"/>
          <w:lang w:val="uk-UA"/>
        </w:rPr>
        <w:br/>
      </w:r>
      <w:r w:rsidRPr="000236E7">
        <w:rPr>
          <w:rFonts w:ascii="Times New Roman" w:hAnsi="Times New Roman"/>
          <w:i/>
          <w:iCs/>
          <w:sz w:val="28"/>
          <w:szCs w:val="28"/>
          <w:lang w:val="uk-UA"/>
        </w:rPr>
        <w:tab/>
        <w:t>Досліджено базові чинники прискорення локалізації економічного прост</w:t>
      </w:r>
      <w:r w:rsidRPr="000236E7">
        <w:rPr>
          <w:rFonts w:ascii="Times New Roman" w:hAnsi="Times New Roman"/>
          <w:i/>
          <w:iCs/>
          <w:sz w:val="28"/>
          <w:szCs w:val="28"/>
          <w:lang w:val="uk-UA"/>
        </w:rPr>
        <w:t>о</w:t>
      </w:r>
      <w:r w:rsidRPr="000236E7">
        <w:rPr>
          <w:rFonts w:ascii="Times New Roman" w:hAnsi="Times New Roman"/>
          <w:i/>
          <w:iCs/>
          <w:sz w:val="28"/>
          <w:szCs w:val="28"/>
          <w:lang w:val="uk-UA"/>
        </w:rPr>
        <w:t>ру регіонів України в умовах децентралізації владних повноважень. Розглянуто особливості становлення та прискореного розвитку інноваційних структур н</w:t>
      </w:r>
      <w:r w:rsidRPr="000236E7">
        <w:rPr>
          <w:rFonts w:ascii="Times New Roman" w:hAnsi="Times New Roman"/>
          <w:i/>
          <w:iCs/>
          <w:sz w:val="28"/>
          <w:szCs w:val="28"/>
          <w:lang w:val="uk-UA"/>
        </w:rPr>
        <w:t>о</w:t>
      </w:r>
      <w:r w:rsidRPr="000236E7">
        <w:rPr>
          <w:rFonts w:ascii="Times New Roman" w:hAnsi="Times New Roman"/>
          <w:i/>
          <w:iCs/>
          <w:sz w:val="28"/>
          <w:szCs w:val="28"/>
          <w:lang w:val="uk-UA"/>
        </w:rPr>
        <w:t>вого типу, а саме - технопарків,технополісів, індустріальних парків. Аргуме</w:t>
      </w:r>
      <w:r w:rsidRPr="000236E7">
        <w:rPr>
          <w:rFonts w:ascii="Times New Roman" w:hAnsi="Times New Roman"/>
          <w:i/>
          <w:iCs/>
          <w:sz w:val="28"/>
          <w:szCs w:val="28"/>
          <w:lang w:val="uk-UA"/>
        </w:rPr>
        <w:t>н</w:t>
      </w:r>
      <w:r w:rsidRPr="000236E7">
        <w:rPr>
          <w:rFonts w:ascii="Times New Roman" w:hAnsi="Times New Roman"/>
          <w:i/>
          <w:iCs/>
          <w:sz w:val="28"/>
          <w:szCs w:val="28"/>
          <w:lang w:val="uk-UA"/>
        </w:rPr>
        <w:t>товано, що інституціональне середовище має мотивувати виключно створення нових, високопродуктивних робочих місць як основи модернізації продуктивних сил. Запропоновано модель організації агропромислового кластера в умовах р</w:t>
      </w:r>
      <w:r w:rsidRPr="000236E7">
        <w:rPr>
          <w:rFonts w:ascii="Times New Roman" w:hAnsi="Times New Roman"/>
          <w:i/>
          <w:iCs/>
          <w:sz w:val="28"/>
          <w:szCs w:val="28"/>
          <w:lang w:val="uk-UA"/>
        </w:rPr>
        <w:t>е</w:t>
      </w:r>
      <w:r w:rsidRPr="000236E7">
        <w:rPr>
          <w:rFonts w:ascii="Times New Roman" w:hAnsi="Times New Roman"/>
          <w:i/>
          <w:iCs/>
          <w:sz w:val="28"/>
          <w:szCs w:val="28"/>
          <w:lang w:val="uk-UA"/>
        </w:rPr>
        <w:t>альної територіальної громади.</w:t>
      </w:r>
    </w:p>
    <w:p w:rsidR="00197C8B" w:rsidRDefault="00197C8B" w:rsidP="00197C8B">
      <w:pPr>
        <w:pStyle w:val="a3"/>
        <w:rPr>
          <w:rFonts w:ascii="Times New Roman" w:hAnsi="Times New Roman"/>
          <w:sz w:val="28"/>
          <w:szCs w:val="28"/>
          <w:lang w:val="uk-UA"/>
        </w:rPr>
      </w:pPr>
    </w:p>
    <w:p w:rsidR="003B09ED" w:rsidRPr="00197C8B"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Бутко М. П., Харченко Ю. П</w:t>
      </w:r>
      <w:r>
        <w:rPr>
          <w:rFonts w:ascii="Times New Roman" w:hAnsi="Times New Roman"/>
          <w:sz w:val="28"/>
          <w:szCs w:val="28"/>
          <w:lang w:val="uk-UA"/>
        </w:rPr>
        <w:t>.</w:t>
      </w:r>
      <w:r w:rsidRPr="000236E7">
        <w:rPr>
          <w:rFonts w:ascii="Times New Roman" w:hAnsi="Times New Roman"/>
          <w:sz w:val="28"/>
          <w:szCs w:val="28"/>
          <w:lang w:val="uk-UA"/>
        </w:rPr>
        <w:t xml:space="preserve"> Інституціональні засади модернізації продуктивних сил регіонів </w:t>
      </w:r>
      <w:r>
        <w:rPr>
          <w:rFonts w:ascii="Times New Roman" w:hAnsi="Times New Roman"/>
          <w:sz w:val="28"/>
          <w:szCs w:val="28"/>
          <w:lang w:val="uk-UA"/>
        </w:rPr>
        <w:t>У</w:t>
      </w:r>
      <w:r w:rsidRPr="000236E7">
        <w:rPr>
          <w:rFonts w:ascii="Times New Roman" w:hAnsi="Times New Roman"/>
          <w:sz w:val="28"/>
          <w:szCs w:val="28"/>
          <w:lang w:val="uk-UA"/>
        </w:rPr>
        <w:t>країни в умовах децентралізації управління</w:t>
      </w:r>
      <w:r>
        <w:rPr>
          <w:rFonts w:ascii="Times New Roman" w:hAnsi="Times New Roman"/>
          <w:sz w:val="28"/>
          <w:szCs w:val="28"/>
          <w:lang w:val="uk-UA"/>
        </w:rPr>
        <w:t>.</w:t>
      </w:r>
      <w:r w:rsidRPr="000236E7">
        <w:rPr>
          <w:rFonts w:ascii="Times New Roman" w:hAnsi="Times New Roman"/>
          <w:sz w:val="28"/>
          <w:szCs w:val="28"/>
          <w:lang w:val="uk-UA"/>
        </w:rPr>
        <w:t xml:space="preserve"> </w:t>
      </w:r>
      <w:r w:rsidRPr="00E66A57">
        <w:rPr>
          <w:rFonts w:ascii="Times New Roman" w:hAnsi="Times New Roman"/>
          <w:i/>
          <w:sz w:val="28"/>
          <w:szCs w:val="28"/>
          <w:lang w:val="uk-UA"/>
        </w:rPr>
        <w:t>Ек</w:t>
      </w:r>
      <w:r w:rsidRPr="00E66A57">
        <w:rPr>
          <w:rFonts w:ascii="Times New Roman" w:hAnsi="Times New Roman"/>
          <w:i/>
          <w:sz w:val="28"/>
          <w:szCs w:val="28"/>
          <w:lang w:val="uk-UA"/>
        </w:rPr>
        <w:t>о</w:t>
      </w:r>
      <w:r w:rsidRPr="00E66A57">
        <w:rPr>
          <w:rFonts w:ascii="Times New Roman" w:hAnsi="Times New Roman"/>
          <w:i/>
          <w:sz w:val="28"/>
          <w:szCs w:val="28"/>
          <w:lang w:val="uk-UA"/>
        </w:rPr>
        <w:t>номіка України</w:t>
      </w:r>
      <w:r w:rsidRPr="000236E7">
        <w:rPr>
          <w:rFonts w:ascii="Times New Roman" w:hAnsi="Times New Roman"/>
          <w:sz w:val="28"/>
          <w:szCs w:val="28"/>
          <w:lang w:val="uk-UA"/>
        </w:rPr>
        <w:t>. 2020. № 8. С. 58-75.</w:t>
      </w:r>
      <w:r w:rsidRPr="000236E7">
        <w:rPr>
          <w:rFonts w:ascii="Times New Roman" w:hAnsi="Times New Roman"/>
          <w:sz w:val="28"/>
          <w:szCs w:val="28"/>
          <w:lang w:val="uk-UA"/>
        </w:rPr>
        <w:br/>
      </w:r>
      <w:r w:rsidRPr="000236E7">
        <w:rPr>
          <w:rFonts w:ascii="Times New Roman" w:hAnsi="Times New Roman"/>
          <w:i/>
          <w:iCs/>
          <w:sz w:val="28"/>
          <w:szCs w:val="28"/>
          <w:lang w:val="uk-UA"/>
        </w:rPr>
        <w:tab/>
        <w:t>Проаналізовано механізм формування передумов для локалізації економі</w:t>
      </w:r>
      <w:r w:rsidRPr="000236E7">
        <w:rPr>
          <w:rFonts w:ascii="Times New Roman" w:hAnsi="Times New Roman"/>
          <w:i/>
          <w:iCs/>
          <w:sz w:val="28"/>
          <w:szCs w:val="28"/>
          <w:lang w:val="uk-UA"/>
        </w:rPr>
        <w:t>ч</w:t>
      </w:r>
      <w:r w:rsidRPr="000236E7">
        <w:rPr>
          <w:rFonts w:ascii="Times New Roman" w:hAnsi="Times New Roman"/>
          <w:i/>
          <w:iCs/>
          <w:sz w:val="28"/>
          <w:szCs w:val="28"/>
          <w:lang w:val="uk-UA"/>
        </w:rPr>
        <w:lastRenderedPageBreak/>
        <w:t xml:space="preserve">ного простору, ефективного функціонування </w:t>
      </w:r>
      <w:proofErr w:type="spellStart"/>
      <w:r w:rsidRPr="000236E7">
        <w:rPr>
          <w:rFonts w:ascii="Times New Roman" w:hAnsi="Times New Roman"/>
          <w:i/>
          <w:iCs/>
          <w:sz w:val="28"/>
          <w:szCs w:val="28"/>
          <w:lang w:val="uk-UA"/>
        </w:rPr>
        <w:t>соціогуманітарної</w:t>
      </w:r>
      <w:proofErr w:type="spellEnd"/>
      <w:r w:rsidRPr="000236E7">
        <w:rPr>
          <w:rFonts w:ascii="Times New Roman" w:hAnsi="Times New Roman"/>
          <w:i/>
          <w:iCs/>
          <w:sz w:val="28"/>
          <w:szCs w:val="28"/>
          <w:lang w:val="uk-UA"/>
        </w:rPr>
        <w:t xml:space="preserve"> сфери та рац</w:t>
      </w:r>
      <w:r w:rsidRPr="000236E7">
        <w:rPr>
          <w:rFonts w:ascii="Times New Roman" w:hAnsi="Times New Roman"/>
          <w:i/>
          <w:iCs/>
          <w:sz w:val="28"/>
          <w:szCs w:val="28"/>
          <w:lang w:val="uk-UA"/>
        </w:rPr>
        <w:t>і</w:t>
      </w:r>
      <w:r w:rsidRPr="000236E7">
        <w:rPr>
          <w:rFonts w:ascii="Times New Roman" w:hAnsi="Times New Roman"/>
          <w:i/>
          <w:iCs/>
          <w:sz w:val="28"/>
          <w:szCs w:val="28"/>
          <w:lang w:val="uk-UA"/>
        </w:rPr>
        <w:t>онального природокористування. Визначено систему дескрипторів, які форм</w:t>
      </w:r>
      <w:r w:rsidRPr="000236E7">
        <w:rPr>
          <w:rFonts w:ascii="Times New Roman" w:hAnsi="Times New Roman"/>
          <w:i/>
          <w:iCs/>
          <w:sz w:val="28"/>
          <w:szCs w:val="28"/>
          <w:lang w:val="uk-UA"/>
        </w:rPr>
        <w:t>у</w:t>
      </w:r>
      <w:r w:rsidRPr="000236E7">
        <w:rPr>
          <w:rFonts w:ascii="Times New Roman" w:hAnsi="Times New Roman"/>
          <w:i/>
          <w:iCs/>
          <w:sz w:val="28"/>
          <w:szCs w:val="28"/>
          <w:lang w:val="uk-UA"/>
        </w:rPr>
        <w:t>ють інституціональні виклики і загрози у сфері публічного управління в суча</w:t>
      </w:r>
      <w:r w:rsidRPr="000236E7">
        <w:rPr>
          <w:rFonts w:ascii="Times New Roman" w:hAnsi="Times New Roman"/>
          <w:i/>
          <w:iCs/>
          <w:sz w:val="28"/>
          <w:szCs w:val="28"/>
          <w:lang w:val="uk-UA"/>
        </w:rPr>
        <w:t>с</w:t>
      </w:r>
      <w:r w:rsidRPr="000236E7">
        <w:rPr>
          <w:rFonts w:ascii="Times New Roman" w:hAnsi="Times New Roman"/>
          <w:i/>
          <w:iCs/>
          <w:sz w:val="28"/>
          <w:szCs w:val="28"/>
          <w:lang w:val="uk-UA"/>
        </w:rPr>
        <w:t>них умовах.</w:t>
      </w:r>
    </w:p>
    <w:p w:rsidR="00197C8B" w:rsidRDefault="00197C8B" w:rsidP="00197C8B">
      <w:pPr>
        <w:pStyle w:val="a3"/>
        <w:rPr>
          <w:rFonts w:ascii="Times New Roman" w:hAnsi="Times New Roman"/>
          <w:sz w:val="28"/>
          <w:szCs w:val="28"/>
          <w:lang w:val="uk-UA"/>
        </w:rPr>
      </w:pPr>
    </w:p>
    <w:p w:rsidR="003B09ED" w:rsidRPr="00197C8B"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14366D">
        <w:rPr>
          <w:rFonts w:ascii="Times New Roman" w:hAnsi="Times New Roman"/>
          <w:sz w:val="28"/>
          <w:szCs w:val="28"/>
          <w:lang w:val="uk-UA"/>
        </w:rPr>
        <w:t>Вахович</w:t>
      </w:r>
      <w:proofErr w:type="spellEnd"/>
      <w:r w:rsidRPr="0014366D">
        <w:rPr>
          <w:rFonts w:ascii="Times New Roman" w:hAnsi="Times New Roman"/>
          <w:sz w:val="28"/>
          <w:szCs w:val="28"/>
          <w:lang w:val="uk-UA"/>
        </w:rPr>
        <w:t xml:space="preserve"> І. М., </w:t>
      </w:r>
      <w:proofErr w:type="spellStart"/>
      <w:r w:rsidRPr="0014366D">
        <w:rPr>
          <w:rFonts w:ascii="Times New Roman" w:hAnsi="Times New Roman"/>
          <w:sz w:val="28"/>
          <w:szCs w:val="28"/>
          <w:lang w:val="uk-UA"/>
        </w:rPr>
        <w:t>Камінська</w:t>
      </w:r>
      <w:proofErr w:type="spellEnd"/>
      <w:r w:rsidRPr="0014366D">
        <w:rPr>
          <w:rFonts w:ascii="Times New Roman" w:hAnsi="Times New Roman"/>
          <w:sz w:val="28"/>
          <w:szCs w:val="28"/>
          <w:lang w:val="uk-UA"/>
        </w:rPr>
        <w:t xml:space="preserve"> І. М., Дорош В. Ю., </w:t>
      </w:r>
      <w:proofErr w:type="spellStart"/>
      <w:r w:rsidRPr="0014366D">
        <w:rPr>
          <w:rFonts w:ascii="Times New Roman" w:hAnsi="Times New Roman"/>
          <w:sz w:val="28"/>
          <w:szCs w:val="28"/>
          <w:lang w:val="uk-UA"/>
        </w:rPr>
        <w:t>Камінська</w:t>
      </w:r>
      <w:proofErr w:type="spellEnd"/>
      <w:r w:rsidRPr="0014366D">
        <w:rPr>
          <w:rFonts w:ascii="Times New Roman" w:hAnsi="Times New Roman"/>
          <w:sz w:val="28"/>
          <w:szCs w:val="28"/>
          <w:lang w:val="uk-UA"/>
        </w:rPr>
        <w:t xml:space="preserve"> Д. В. Стр</w:t>
      </w:r>
      <w:r w:rsidRPr="0014366D">
        <w:rPr>
          <w:rFonts w:ascii="Times New Roman" w:hAnsi="Times New Roman"/>
          <w:sz w:val="28"/>
          <w:szCs w:val="28"/>
          <w:lang w:val="uk-UA"/>
        </w:rPr>
        <w:t>а</w:t>
      </w:r>
      <w:r w:rsidRPr="0014366D">
        <w:rPr>
          <w:rFonts w:ascii="Times New Roman" w:hAnsi="Times New Roman"/>
          <w:sz w:val="28"/>
          <w:szCs w:val="28"/>
          <w:lang w:val="uk-UA"/>
        </w:rPr>
        <w:t xml:space="preserve">тегічні орієнтири капіталізації економік регіонів України. </w:t>
      </w:r>
      <w:r w:rsidRPr="0014366D">
        <w:rPr>
          <w:rFonts w:ascii="Times New Roman" w:hAnsi="Times New Roman"/>
          <w:i/>
          <w:sz w:val="28"/>
          <w:szCs w:val="28"/>
          <w:lang w:val="uk-UA"/>
        </w:rPr>
        <w:t>Регіональна економ</w:t>
      </w:r>
      <w:r w:rsidRPr="0014366D">
        <w:rPr>
          <w:rFonts w:ascii="Times New Roman" w:hAnsi="Times New Roman"/>
          <w:i/>
          <w:sz w:val="28"/>
          <w:szCs w:val="28"/>
          <w:lang w:val="uk-UA"/>
        </w:rPr>
        <w:t>і</w:t>
      </w:r>
      <w:r w:rsidRPr="0014366D">
        <w:rPr>
          <w:rFonts w:ascii="Times New Roman" w:hAnsi="Times New Roman"/>
          <w:i/>
          <w:sz w:val="28"/>
          <w:szCs w:val="28"/>
          <w:lang w:val="uk-UA"/>
        </w:rPr>
        <w:t>ка</w:t>
      </w:r>
      <w:r w:rsidRPr="0014366D">
        <w:rPr>
          <w:rFonts w:ascii="Times New Roman" w:hAnsi="Times New Roman"/>
          <w:sz w:val="28"/>
          <w:szCs w:val="28"/>
          <w:lang w:val="uk-UA"/>
        </w:rPr>
        <w:t>. 2018. № 4 (90). С. 49-55.</w:t>
      </w:r>
    </w:p>
    <w:p w:rsidR="00197C8B" w:rsidRDefault="00197C8B" w:rsidP="00197C8B">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Галгаш</w:t>
      </w:r>
      <w:proofErr w:type="spellEnd"/>
      <w:r w:rsidRPr="000236E7">
        <w:rPr>
          <w:rFonts w:ascii="Times New Roman" w:hAnsi="Times New Roman"/>
          <w:sz w:val="28"/>
          <w:szCs w:val="28"/>
          <w:lang w:val="uk-UA"/>
        </w:rPr>
        <w:t xml:space="preserve"> Р. А. Ідентифікація реальних і раціональних меж регіонал</w:t>
      </w:r>
      <w:r w:rsidRPr="000236E7">
        <w:rPr>
          <w:rFonts w:ascii="Times New Roman" w:hAnsi="Times New Roman"/>
          <w:sz w:val="28"/>
          <w:szCs w:val="28"/>
          <w:lang w:val="uk-UA"/>
        </w:rPr>
        <w:t>ь</w:t>
      </w:r>
      <w:r w:rsidRPr="000236E7">
        <w:rPr>
          <w:rFonts w:ascii="Times New Roman" w:hAnsi="Times New Roman"/>
          <w:sz w:val="28"/>
          <w:szCs w:val="28"/>
          <w:lang w:val="uk-UA"/>
        </w:rPr>
        <w:t xml:space="preserve">них </w:t>
      </w:r>
      <w:proofErr w:type="spellStart"/>
      <w:r w:rsidRPr="000236E7">
        <w:rPr>
          <w:rFonts w:ascii="Times New Roman" w:hAnsi="Times New Roman"/>
          <w:sz w:val="28"/>
          <w:szCs w:val="28"/>
          <w:lang w:val="uk-UA"/>
        </w:rPr>
        <w:t>кластерних</w:t>
      </w:r>
      <w:proofErr w:type="spellEnd"/>
      <w:r w:rsidRPr="000236E7">
        <w:rPr>
          <w:rFonts w:ascii="Times New Roman" w:hAnsi="Times New Roman"/>
          <w:sz w:val="28"/>
          <w:szCs w:val="28"/>
          <w:lang w:val="uk-UA"/>
        </w:rPr>
        <w:t xml:space="preserve"> утворень</w:t>
      </w:r>
      <w:r>
        <w:rPr>
          <w:rFonts w:ascii="Times New Roman" w:hAnsi="Times New Roman"/>
          <w:sz w:val="28"/>
          <w:szCs w:val="28"/>
          <w:lang w:val="uk-UA"/>
        </w:rPr>
        <w:t>.</w:t>
      </w:r>
      <w:r w:rsidRPr="000236E7">
        <w:rPr>
          <w:rFonts w:ascii="Times New Roman" w:hAnsi="Times New Roman"/>
          <w:sz w:val="28"/>
          <w:szCs w:val="28"/>
          <w:lang w:val="uk-UA"/>
        </w:rPr>
        <w:t xml:space="preserve"> </w:t>
      </w:r>
      <w:r w:rsidRPr="00D4126F">
        <w:rPr>
          <w:rFonts w:ascii="Times New Roman" w:hAnsi="Times New Roman"/>
          <w:i/>
          <w:sz w:val="28"/>
          <w:szCs w:val="28"/>
          <w:lang w:val="uk-UA"/>
        </w:rPr>
        <w:t>Економіка. Фінанси. Право</w:t>
      </w:r>
      <w:r w:rsidRPr="000236E7">
        <w:rPr>
          <w:rFonts w:ascii="Times New Roman" w:hAnsi="Times New Roman"/>
          <w:sz w:val="28"/>
          <w:szCs w:val="28"/>
          <w:lang w:val="uk-UA"/>
        </w:rPr>
        <w:t>.</w:t>
      </w:r>
      <w:r>
        <w:rPr>
          <w:rFonts w:ascii="Times New Roman" w:hAnsi="Times New Roman"/>
          <w:sz w:val="28"/>
          <w:szCs w:val="28"/>
          <w:lang w:val="uk-UA"/>
        </w:rPr>
        <w:t xml:space="preserve"> 2019. </w:t>
      </w:r>
      <w:r w:rsidRPr="000236E7">
        <w:rPr>
          <w:rFonts w:ascii="Times New Roman" w:hAnsi="Times New Roman"/>
          <w:sz w:val="28"/>
          <w:szCs w:val="28"/>
          <w:lang w:val="uk-UA"/>
        </w:rPr>
        <w:t>№</w:t>
      </w:r>
      <w:r>
        <w:rPr>
          <w:rFonts w:ascii="Times New Roman" w:hAnsi="Times New Roman"/>
          <w:sz w:val="28"/>
          <w:szCs w:val="28"/>
          <w:lang w:val="uk-UA"/>
        </w:rPr>
        <w:t xml:space="preserve"> 10.</w:t>
      </w:r>
      <w:r w:rsidRPr="000236E7">
        <w:rPr>
          <w:rFonts w:ascii="Times New Roman" w:hAnsi="Times New Roman"/>
          <w:sz w:val="28"/>
          <w:szCs w:val="28"/>
          <w:lang w:val="uk-UA"/>
        </w:rPr>
        <w:t xml:space="preserve"> С. 6-12.</w:t>
      </w:r>
    </w:p>
    <w:p w:rsidR="000779EC" w:rsidRDefault="000779EC" w:rsidP="000779EC">
      <w:pPr>
        <w:pStyle w:val="a3"/>
        <w:rPr>
          <w:rFonts w:ascii="Times New Roman" w:hAnsi="Times New Roman"/>
          <w:sz w:val="28"/>
          <w:szCs w:val="28"/>
          <w:lang w:val="uk-UA"/>
        </w:rPr>
      </w:pPr>
    </w:p>
    <w:p w:rsidR="003B09ED" w:rsidRPr="000779EC"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Гречана С. І.</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Рогозян</w:t>
      </w:r>
      <w:proofErr w:type="spellEnd"/>
      <w:r w:rsidRPr="000236E7">
        <w:rPr>
          <w:rFonts w:ascii="Times New Roman" w:hAnsi="Times New Roman"/>
          <w:sz w:val="28"/>
          <w:szCs w:val="28"/>
          <w:lang w:val="uk-UA"/>
        </w:rPr>
        <w:t xml:space="preserve"> Ю. С. Картографічний метод у забезпеченні розвитку та співпраці об'єднаних територіальних громад</w:t>
      </w:r>
      <w:r>
        <w:rPr>
          <w:rFonts w:ascii="Times New Roman" w:hAnsi="Times New Roman"/>
          <w:sz w:val="28"/>
          <w:szCs w:val="28"/>
          <w:lang w:val="uk-UA"/>
        </w:rPr>
        <w:t>.</w:t>
      </w:r>
      <w:r w:rsidRPr="000236E7">
        <w:rPr>
          <w:rFonts w:ascii="Times New Roman" w:hAnsi="Times New Roman"/>
          <w:sz w:val="28"/>
          <w:szCs w:val="28"/>
          <w:lang w:val="uk-UA"/>
        </w:rPr>
        <w:t xml:space="preserve"> </w:t>
      </w:r>
      <w:r w:rsidRPr="00BB45B3">
        <w:rPr>
          <w:rFonts w:ascii="Times New Roman" w:hAnsi="Times New Roman"/>
          <w:i/>
          <w:sz w:val="28"/>
          <w:szCs w:val="28"/>
          <w:lang w:val="uk-UA"/>
        </w:rPr>
        <w:t>Економіка України</w:t>
      </w:r>
      <w:r>
        <w:rPr>
          <w:rFonts w:ascii="Times New Roman" w:hAnsi="Times New Roman"/>
          <w:sz w:val="28"/>
          <w:szCs w:val="28"/>
          <w:lang w:val="uk-UA"/>
        </w:rPr>
        <w:t xml:space="preserve">. </w:t>
      </w:r>
      <w:r w:rsidRPr="000236E7">
        <w:rPr>
          <w:rFonts w:ascii="Times New Roman" w:hAnsi="Times New Roman"/>
          <w:sz w:val="28"/>
          <w:szCs w:val="28"/>
          <w:lang w:val="uk-UA"/>
        </w:rPr>
        <w:t>2017. № 10. С. 65-74.</w:t>
      </w:r>
      <w:r w:rsidRPr="000236E7">
        <w:rPr>
          <w:rFonts w:ascii="Times New Roman" w:hAnsi="Times New Roman"/>
          <w:sz w:val="28"/>
          <w:szCs w:val="28"/>
          <w:lang w:val="uk-UA"/>
        </w:rPr>
        <w:br/>
      </w:r>
      <w:r w:rsidRPr="000236E7">
        <w:rPr>
          <w:rFonts w:ascii="Times New Roman" w:hAnsi="Times New Roman"/>
          <w:i/>
          <w:iCs/>
          <w:sz w:val="28"/>
          <w:szCs w:val="28"/>
          <w:lang w:val="uk-UA"/>
        </w:rPr>
        <w:tab/>
        <w:t xml:space="preserve">Визначено особливості та необхідність застосування картографічного методу в процесі розкриття </w:t>
      </w:r>
      <w:proofErr w:type="spellStart"/>
      <w:r w:rsidRPr="000236E7">
        <w:rPr>
          <w:rFonts w:ascii="Times New Roman" w:hAnsi="Times New Roman"/>
          <w:i/>
          <w:iCs/>
          <w:sz w:val="28"/>
          <w:szCs w:val="28"/>
          <w:lang w:val="uk-UA"/>
        </w:rPr>
        <w:t>теоретико-методичних</w:t>
      </w:r>
      <w:proofErr w:type="spellEnd"/>
      <w:r w:rsidRPr="000236E7">
        <w:rPr>
          <w:rFonts w:ascii="Times New Roman" w:hAnsi="Times New Roman"/>
          <w:i/>
          <w:iCs/>
          <w:sz w:val="28"/>
          <w:szCs w:val="28"/>
          <w:lang w:val="uk-UA"/>
        </w:rPr>
        <w:t xml:space="preserve"> засад розвитку терит</w:t>
      </w:r>
      <w:r w:rsidRPr="000236E7">
        <w:rPr>
          <w:rFonts w:ascii="Times New Roman" w:hAnsi="Times New Roman"/>
          <w:i/>
          <w:iCs/>
          <w:sz w:val="28"/>
          <w:szCs w:val="28"/>
          <w:lang w:val="uk-UA"/>
        </w:rPr>
        <w:t>о</w:t>
      </w:r>
      <w:r w:rsidRPr="000236E7">
        <w:rPr>
          <w:rFonts w:ascii="Times New Roman" w:hAnsi="Times New Roman"/>
          <w:i/>
          <w:iCs/>
          <w:sz w:val="28"/>
          <w:szCs w:val="28"/>
          <w:lang w:val="uk-UA"/>
        </w:rPr>
        <w:t>ріальних громад.</w:t>
      </w:r>
    </w:p>
    <w:p w:rsidR="000779EC" w:rsidRDefault="000779EC" w:rsidP="000779EC">
      <w:pPr>
        <w:pStyle w:val="a3"/>
        <w:rPr>
          <w:rFonts w:ascii="Times New Roman" w:hAnsi="Times New Roman"/>
          <w:sz w:val="28"/>
          <w:szCs w:val="28"/>
          <w:lang w:val="uk-UA"/>
        </w:rPr>
      </w:pPr>
    </w:p>
    <w:p w:rsidR="003B09ED" w:rsidRPr="000779EC"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Гречко А. В. Напрями державної регіональної політики щодо акт</w:t>
      </w:r>
      <w:r w:rsidRPr="000236E7">
        <w:rPr>
          <w:rFonts w:ascii="Times New Roman" w:hAnsi="Times New Roman"/>
          <w:sz w:val="28"/>
          <w:szCs w:val="28"/>
          <w:lang w:val="uk-UA"/>
        </w:rPr>
        <w:t>и</w:t>
      </w:r>
      <w:r w:rsidRPr="000236E7">
        <w:rPr>
          <w:rFonts w:ascii="Times New Roman" w:hAnsi="Times New Roman"/>
          <w:sz w:val="28"/>
          <w:szCs w:val="28"/>
          <w:lang w:val="uk-UA"/>
        </w:rPr>
        <w:t>візації сталого розвитку регіонів в умовах інституціональних змін</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BB45B3">
        <w:rPr>
          <w:rFonts w:ascii="Times New Roman" w:hAnsi="Times New Roman"/>
          <w:i/>
          <w:sz w:val="28"/>
          <w:szCs w:val="28"/>
          <w:lang w:val="uk-UA"/>
        </w:rPr>
        <w:t>Агросвіт</w:t>
      </w:r>
      <w:proofErr w:type="spellEnd"/>
      <w:r w:rsidRPr="000236E7">
        <w:rPr>
          <w:rFonts w:ascii="Times New Roman" w:hAnsi="Times New Roman"/>
          <w:sz w:val="28"/>
          <w:szCs w:val="28"/>
          <w:lang w:val="uk-UA"/>
        </w:rPr>
        <w:t>.</w:t>
      </w:r>
      <w:r>
        <w:rPr>
          <w:rFonts w:ascii="Times New Roman" w:hAnsi="Times New Roman"/>
          <w:sz w:val="28"/>
          <w:szCs w:val="28"/>
          <w:lang w:val="uk-UA"/>
        </w:rPr>
        <w:t xml:space="preserve"> 2019.</w:t>
      </w:r>
      <w:r w:rsidRPr="000236E7">
        <w:rPr>
          <w:rFonts w:ascii="Times New Roman" w:hAnsi="Times New Roman"/>
          <w:sz w:val="28"/>
          <w:szCs w:val="28"/>
          <w:lang w:val="uk-UA"/>
        </w:rPr>
        <w:t xml:space="preserve"> № 13-14. С. 39-43.</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запропоновано напрями державної регіональної політики щодо активізації сталого розвитку регіонів в умовах інституціональних змін. Визн</w:t>
      </w:r>
      <w:r w:rsidRPr="000236E7">
        <w:rPr>
          <w:rFonts w:ascii="Times New Roman" w:hAnsi="Times New Roman"/>
          <w:i/>
          <w:iCs/>
          <w:sz w:val="28"/>
          <w:szCs w:val="28"/>
          <w:lang w:val="uk-UA"/>
        </w:rPr>
        <w:t>а</w:t>
      </w:r>
      <w:r w:rsidRPr="000236E7">
        <w:rPr>
          <w:rFonts w:ascii="Times New Roman" w:hAnsi="Times New Roman"/>
          <w:i/>
          <w:iCs/>
          <w:sz w:val="28"/>
          <w:szCs w:val="28"/>
          <w:lang w:val="uk-UA"/>
        </w:rPr>
        <w:t>чено умови інституціональних змін, що впливають на сталий розвиток регіонів, у тому числі завдяки децентралізованому підходу до організації відповідних ві</w:t>
      </w:r>
      <w:r w:rsidRPr="000236E7">
        <w:rPr>
          <w:rFonts w:ascii="Times New Roman" w:hAnsi="Times New Roman"/>
          <w:i/>
          <w:iCs/>
          <w:sz w:val="28"/>
          <w:szCs w:val="28"/>
          <w:lang w:val="uk-UA"/>
        </w:rPr>
        <w:t>д</w:t>
      </w:r>
      <w:r w:rsidRPr="000236E7">
        <w:rPr>
          <w:rFonts w:ascii="Times New Roman" w:hAnsi="Times New Roman"/>
          <w:i/>
          <w:iCs/>
          <w:sz w:val="28"/>
          <w:szCs w:val="28"/>
          <w:lang w:val="uk-UA"/>
        </w:rPr>
        <w:t>носин між центральною владою та регіональними суб'єктами. Виокремлено ряд загроз ендогенного та екзогенного характеру, які формують інституційні б</w:t>
      </w:r>
      <w:r w:rsidRPr="000236E7">
        <w:rPr>
          <w:rFonts w:ascii="Times New Roman" w:hAnsi="Times New Roman"/>
          <w:i/>
          <w:iCs/>
          <w:sz w:val="28"/>
          <w:szCs w:val="28"/>
          <w:lang w:val="uk-UA"/>
        </w:rPr>
        <w:t>а</w:t>
      </w:r>
      <w:r w:rsidRPr="000236E7">
        <w:rPr>
          <w:rFonts w:ascii="Times New Roman" w:hAnsi="Times New Roman"/>
          <w:i/>
          <w:iCs/>
          <w:sz w:val="28"/>
          <w:szCs w:val="28"/>
          <w:lang w:val="uk-UA"/>
        </w:rPr>
        <w:t>р'єри розвитку регіональних господарських систем. Сукупний вплив факторів ендогенного та екзогенного характеру чинить деструктивний вплив на сталий розвиток регіонів через незадовільний розвиток наукового, інтелектуального, інноваційного потенціалу держави, погіршення екологічного стану тощо. В</w:t>
      </w:r>
      <w:r w:rsidRPr="000236E7">
        <w:rPr>
          <w:rFonts w:ascii="Times New Roman" w:hAnsi="Times New Roman"/>
          <w:i/>
          <w:iCs/>
          <w:sz w:val="28"/>
          <w:szCs w:val="28"/>
          <w:lang w:val="uk-UA"/>
        </w:rPr>
        <w:t>и</w:t>
      </w:r>
      <w:r w:rsidRPr="000236E7">
        <w:rPr>
          <w:rFonts w:ascii="Times New Roman" w:hAnsi="Times New Roman"/>
          <w:i/>
          <w:iCs/>
          <w:sz w:val="28"/>
          <w:szCs w:val="28"/>
          <w:lang w:val="uk-UA"/>
        </w:rPr>
        <w:t xml:space="preserve">значено підходи щодо вирішення системних проблем сталого розвитку регіонів в умовах інституціональних змін. Обґрунтовано актуальність стимулювання процесу </w:t>
      </w:r>
      <w:proofErr w:type="spellStart"/>
      <w:r w:rsidRPr="000236E7">
        <w:rPr>
          <w:rFonts w:ascii="Times New Roman" w:hAnsi="Times New Roman"/>
          <w:i/>
          <w:iCs/>
          <w:sz w:val="28"/>
          <w:szCs w:val="28"/>
          <w:lang w:val="uk-UA"/>
        </w:rPr>
        <w:t>кластеризації</w:t>
      </w:r>
      <w:proofErr w:type="spellEnd"/>
      <w:r w:rsidRPr="000236E7">
        <w:rPr>
          <w:rFonts w:ascii="Times New Roman" w:hAnsi="Times New Roman"/>
          <w:i/>
          <w:iCs/>
          <w:sz w:val="28"/>
          <w:szCs w:val="28"/>
          <w:lang w:val="uk-UA"/>
        </w:rPr>
        <w:t xml:space="preserve"> економіки як одного із підходів активізації сталого ро</w:t>
      </w:r>
      <w:r w:rsidRPr="000236E7">
        <w:rPr>
          <w:rFonts w:ascii="Times New Roman" w:hAnsi="Times New Roman"/>
          <w:i/>
          <w:iCs/>
          <w:sz w:val="28"/>
          <w:szCs w:val="28"/>
          <w:lang w:val="uk-UA"/>
        </w:rPr>
        <w:t>з</w:t>
      </w:r>
      <w:r w:rsidRPr="000236E7">
        <w:rPr>
          <w:rFonts w:ascii="Times New Roman" w:hAnsi="Times New Roman"/>
          <w:i/>
          <w:iCs/>
          <w:sz w:val="28"/>
          <w:szCs w:val="28"/>
          <w:lang w:val="uk-UA"/>
        </w:rPr>
        <w:t>витку регіонів.</w:t>
      </w:r>
    </w:p>
    <w:p w:rsidR="000779EC" w:rsidRPr="004623A0" w:rsidRDefault="000779EC" w:rsidP="000779EC">
      <w:pPr>
        <w:autoSpaceDE w:val="0"/>
        <w:autoSpaceDN w:val="0"/>
        <w:spacing w:after="0" w:line="240" w:lineRule="auto"/>
        <w:ind w:left="567"/>
        <w:jc w:val="both"/>
        <w:rPr>
          <w:rFonts w:ascii="Times New Roman" w:hAnsi="Times New Roman"/>
          <w:sz w:val="28"/>
          <w:szCs w:val="28"/>
          <w:lang w:val="uk-UA"/>
        </w:rPr>
      </w:pPr>
    </w:p>
    <w:p w:rsidR="003B09ED" w:rsidRPr="000779EC"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14366D">
        <w:rPr>
          <w:rFonts w:ascii="Times New Roman" w:hAnsi="Times New Roman"/>
          <w:sz w:val="28"/>
          <w:szCs w:val="28"/>
          <w:lang w:val="uk-UA"/>
        </w:rPr>
        <w:t>Давимука</w:t>
      </w:r>
      <w:proofErr w:type="spellEnd"/>
      <w:r w:rsidRPr="0014366D">
        <w:rPr>
          <w:rFonts w:ascii="Times New Roman" w:hAnsi="Times New Roman"/>
          <w:sz w:val="28"/>
          <w:szCs w:val="28"/>
          <w:lang w:val="uk-UA"/>
        </w:rPr>
        <w:t xml:space="preserve"> С. А., Федулова Л. І. Цифрова трансформація регіонів України. </w:t>
      </w:r>
      <w:r w:rsidRPr="0014366D">
        <w:rPr>
          <w:rFonts w:ascii="Times New Roman" w:hAnsi="Times New Roman"/>
          <w:i/>
          <w:sz w:val="28"/>
          <w:szCs w:val="28"/>
          <w:lang w:val="uk-UA"/>
        </w:rPr>
        <w:t>Регіональна економіка</w:t>
      </w:r>
      <w:r w:rsidRPr="0014366D">
        <w:rPr>
          <w:rFonts w:ascii="Times New Roman" w:hAnsi="Times New Roman"/>
          <w:sz w:val="28"/>
          <w:szCs w:val="28"/>
          <w:lang w:val="uk-UA"/>
        </w:rPr>
        <w:t>. 2018. № 4 (90). –. 110-121.</w:t>
      </w:r>
      <w:r w:rsidRPr="0014366D">
        <w:rPr>
          <w:rFonts w:ascii="Times New Roman" w:hAnsi="Times New Roman"/>
          <w:sz w:val="28"/>
          <w:szCs w:val="28"/>
          <w:lang w:val="uk-UA"/>
        </w:rPr>
        <w:br/>
      </w:r>
      <w:r w:rsidRPr="0014366D">
        <w:rPr>
          <w:rFonts w:ascii="Times New Roman" w:hAnsi="Times New Roman"/>
          <w:i/>
          <w:iCs/>
          <w:sz w:val="28"/>
          <w:szCs w:val="28"/>
          <w:lang w:val="uk-UA"/>
        </w:rPr>
        <w:lastRenderedPageBreak/>
        <w:tab/>
        <w:t>У статті визначено та обґрунтовано передумови й необхідність упров</w:t>
      </w:r>
      <w:r w:rsidRPr="0014366D">
        <w:rPr>
          <w:rFonts w:ascii="Times New Roman" w:hAnsi="Times New Roman"/>
          <w:i/>
          <w:iCs/>
          <w:sz w:val="28"/>
          <w:szCs w:val="28"/>
          <w:lang w:val="uk-UA"/>
        </w:rPr>
        <w:t>а</w:t>
      </w:r>
      <w:r w:rsidRPr="0014366D">
        <w:rPr>
          <w:rFonts w:ascii="Times New Roman" w:hAnsi="Times New Roman"/>
          <w:i/>
          <w:iCs/>
          <w:sz w:val="28"/>
          <w:szCs w:val="28"/>
          <w:lang w:val="uk-UA"/>
        </w:rPr>
        <w:t>дження концепції цифрової трансформації регіонів України.</w:t>
      </w:r>
    </w:p>
    <w:p w:rsidR="000779EC" w:rsidRDefault="000779EC" w:rsidP="000779EC">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Двігун</w:t>
      </w:r>
      <w:proofErr w:type="spellEnd"/>
      <w:r w:rsidRPr="000236E7">
        <w:rPr>
          <w:rFonts w:ascii="Times New Roman" w:hAnsi="Times New Roman"/>
          <w:sz w:val="28"/>
          <w:szCs w:val="28"/>
          <w:lang w:val="uk-UA"/>
        </w:rPr>
        <w:t xml:space="preserve"> А. О. Адміністративно-територіальна реформа в Україні: і</w:t>
      </w:r>
      <w:r w:rsidRPr="000236E7">
        <w:rPr>
          <w:rFonts w:ascii="Times New Roman" w:hAnsi="Times New Roman"/>
          <w:sz w:val="28"/>
          <w:szCs w:val="28"/>
          <w:lang w:val="uk-UA"/>
        </w:rPr>
        <w:t>н</w:t>
      </w:r>
      <w:r w:rsidRPr="000236E7">
        <w:rPr>
          <w:rFonts w:ascii="Times New Roman" w:hAnsi="Times New Roman"/>
          <w:sz w:val="28"/>
          <w:szCs w:val="28"/>
          <w:lang w:val="uk-UA"/>
        </w:rPr>
        <w:t>ституціональні та організаційні заходи завершення</w:t>
      </w:r>
      <w:r>
        <w:rPr>
          <w:rFonts w:ascii="Times New Roman" w:hAnsi="Times New Roman"/>
          <w:sz w:val="28"/>
          <w:szCs w:val="28"/>
          <w:lang w:val="uk-UA"/>
        </w:rPr>
        <w:t>.</w:t>
      </w:r>
      <w:r w:rsidRPr="000236E7">
        <w:rPr>
          <w:rFonts w:ascii="Times New Roman" w:hAnsi="Times New Roman"/>
          <w:sz w:val="28"/>
          <w:szCs w:val="28"/>
          <w:lang w:val="uk-UA"/>
        </w:rPr>
        <w:t xml:space="preserve"> </w:t>
      </w:r>
      <w:r w:rsidRPr="006E4EF6">
        <w:rPr>
          <w:rFonts w:ascii="Times New Roman" w:hAnsi="Times New Roman"/>
          <w:i/>
          <w:sz w:val="28"/>
          <w:szCs w:val="28"/>
          <w:lang w:val="uk-UA"/>
        </w:rPr>
        <w:t xml:space="preserve">Фінанси </w:t>
      </w:r>
      <w:proofErr w:type="spellStart"/>
      <w:r w:rsidRPr="006E4EF6">
        <w:rPr>
          <w:rFonts w:ascii="Times New Roman" w:hAnsi="Times New Roman"/>
          <w:i/>
          <w:sz w:val="28"/>
          <w:szCs w:val="28"/>
          <w:lang w:val="uk-UA"/>
        </w:rPr>
        <w:t>України</w:t>
      </w:r>
      <w:r w:rsidRPr="000236E7">
        <w:rPr>
          <w:rFonts w:ascii="Times New Roman" w:hAnsi="Times New Roman"/>
          <w:sz w:val="28"/>
          <w:szCs w:val="28"/>
          <w:lang w:val="uk-UA"/>
        </w:rPr>
        <w:t>.–</w:t>
      </w:r>
      <w:proofErr w:type="spellEnd"/>
      <w:r w:rsidRPr="000236E7">
        <w:rPr>
          <w:rFonts w:ascii="Times New Roman" w:hAnsi="Times New Roman"/>
          <w:sz w:val="28"/>
          <w:szCs w:val="28"/>
          <w:lang w:val="uk-UA"/>
        </w:rPr>
        <w:t xml:space="preserve"> 2020. № 9. С. 15-23.</w:t>
      </w:r>
    </w:p>
    <w:p w:rsidR="000779EC" w:rsidRDefault="000779EC" w:rsidP="000779EC">
      <w:pPr>
        <w:pStyle w:val="a3"/>
        <w:rPr>
          <w:rFonts w:ascii="Times New Roman" w:hAnsi="Times New Roman"/>
          <w:sz w:val="28"/>
          <w:szCs w:val="28"/>
          <w:lang w:val="uk-UA"/>
        </w:rPr>
      </w:pPr>
    </w:p>
    <w:p w:rsidR="003B09ED" w:rsidRPr="000779EC"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Дергалюк</w:t>
      </w:r>
      <w:proofErr w:type="spellEnd"/>
      <w:r w:rsidRPr="000236E7">
        <w:rPr>
          <w:rFonts w:ascii="Times New Roman" w:hAnsi="Times New Roman"/>
          <w:sz w:val="28"/>
          <w:szCs w:val="28"/>
          <w:lang w:val="uk-UA"/>
        </w:rPr>
        <w:t xml:space="preserve"> Б. В. Причини необхідності структурної модернізації ек</w:t>
      </w:r>
      <w:r w:rsidRPr="000236E7">
        <w:rPr>
          <w:rFonts w:ascii="Times New Roman" w:hAnsi="Times New Roman"/>
          <w:sz w:val="28"/>
          <w:szCs w:val="28"/>
          <w:lang w:val="uk-UA"/>
        </w:rPr>
        <w:t>о</w:t>
      </w:r>
      <w:r w:rsidRPr="000236E7">
        <w:rPr>
          <w:rFonts w:ascii="Times New Roman" w:hAnsi="Times New Roman"/>
          <w:sz w:val="28"/>
          <w:szCs w:val="28"/>
          <w:lang w:val="uk-UA"/>
        </w:rPr>
        <w:t>номіки регіонів України</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6E4EF6">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електронний журнал. 2020. № 6.</w:t>
      </w:r>
      <w:r>
        <w:rPr>
          <w:rFonts w:ascii="Times New Roman" w:hAnsi="Times New Roman"/>
          <w:sz w:val="28"/>
          <w:szCs w:val="28"/>
          <w:lang w:val="uk-UA"/>
        </w:rPr>
        <w:t xml:space="preserve"> С. 10-1</w:t>
      </w:r>
      <w:r w:rsidRPr="000236E7">
        <w:rPr>
          <w:rFonts w:ascii="Times New Roman" w:hAnsi="Times New Roman"/>
          <w:sz w:val="28"/>
          <w:szCs w:val="28"/>
          <w:lang w:val="uk-UA"/>
        </w:rPr>
        <w:t xml:space="preserve">3.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локальній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обґрунтовуються причини необхідності структурної модерн</w:t>
      </w:r>
      <w:r w:rsidRPr="000236E7">
        <w:rPr>
          <w:rFonts w:ascii="Times New Roman" w:hAnsi="Times New Roman"/>
          <w:i/>
          <w:iCs/>
          <w:sz w:val="28"/>
          <w:szCs w:val="28"/>
          <w:lang w:val="uk-UA"/>
        </w:rPr>
        <w:t>і</w:t>
      </w:r>
      <w:r w:rsidRPr="000236E7">
        <w:rPr>
          <w:rFonts w:ascii="Times New Roman" w:hAnsi="Times New Roman"/>
          <w:i/>
          <w:iCs/>
          <w:sz w:val="28"/>
          <w:szCs w:val="28"/>
          <w:lang w:val="uk-UA"/>
        </w:rPr>
        <w:t>зації економіки регіонів України. З'ясовано, що сучасні суспільно-політичні пр</w:t>
      </w:r>
      <w:r w:rsidRPr="000236E7">
        <w:rPr>
          <w:rFonts w:ascii="Times New Roman" w:hAnsi="Times New Roman"/>
          <w:i/>
          <w:iCs/>
          <w:sz w:val="28"/>
          <w:szCs w:val="28"/>
          <w:lang w:val="uk-UA"/>
        </w:rPr>
        <w:t>о</w:t>
      </w:r>
      <w:r w:rsidRPr="000236E7">
        <w:rPr>
          <w:rFonts w:ascii="Times New Roman" w:hAnsi="Times New Roman"/>
          <w:i/>
          <w:iCs/>
          <w:sz w:val="28"/>
          <w:szCs w:val="28"/>
          <w:lang w:val="uk-UA"/>
        </w:rPr>
        <w:t>цеси характеризуються безперервним утворенням та подальшим розширенням інтеграційних зв'язків на всіх рівнях економічної системи, націлених на приск</w:t>
      </w:r>
      <w:r w:rsidRPr="000236E7">
        <w:rPr>
          <w:rFonts w:ascii="Times New Roman" w:hAnsi="Times New Roman"/>
          <w:i/>
          <w:iCs/>
          <w:sz w:val="28"/>
          <w:szCs w:val="28"/>
          <w:lang w:val="uk-UA"/>
        </w:rPr>
        <w:t>о</w:t>
      </w:r>
      <w:r w:rsidRPr="000236E7">
        <w:rPr>
          <w:rFonts w:ascii="Times New Roman" w:hAnsi="Times New Roman"/>
          <w:i/>
          <w:iCs/>
          <w:sz w:val="28"/>
          <w:szCs w:val="28"/>
          <w:lang w:val="uk-UA"/>
        </w:rPr>
        <w:t>рення розвитку її суб'єктів. Виокремлено проблеми регіонального розвитку України, що зумовлюють структурну модернізацію економіки регіонів. Сучасна регіональна політика повинна базуватися на стратегічних пріоритетних н</w:t>
      </w:r>
      <w:r w:rsidRPr="000236E7">
        <w:rPr>
          <w:rFonts w:ascii="Times New Roman" w:hAnsi="Times New Roman"/>
          <w:i/>
          <w:iCs/>
          <w:sz w:val="28"/>
          <w:szCs w:val="28"/>
          <w:lang w:val="uk-UA"/>
        </w:rPr>
        <w:t>а</w:t>
      </w:r>
      <w:r w:rsidRPr="000236E7">
        <w:rPr>
          <w:rFonts w:ascii="Times New Roman" w:hAnsi="Times New Roman"/>
          <w:i/>
          <w:iCs/>
          <w:sz w:val="28"/>
          <w:szCs w:val="28"/>
          <w:lang w:val="uk-UA"/>
        </w:rPr>
        <w:t>прямах реформ та модернізації економіки регіонів, спрямовуватися на сталий регіональний розвиток. Обґрунтовано, що регіональний розвиток має базув</w:t>
      </w:r>
      <w:r w:rsidRPr="000236E7">
        <w:rPr>
          <w:rFonts w:ascii="Times New Roman" w:hAnsi="Times New Roman"/>
          <w:i/>
          <w:iCs/>
          <w:sz w:val="28"/>
          <w:szCs w:val="28"/>
          <w:lang w:val="uk-UA"/>
        </w:rPr>
        <w:t>а</w:t>
      </w:r>
      <w:r w:rsidRPr="000236E7">
        <w:rPr>
          <w:rFonts w:ascii="Times New Roman" w:hAnsi="Times New Roman"/>
          <w:i/>
          <w:iCs/>
          <w:sz w:val="28"/>
          <w:szCs w:val="28"/>
          <w:lang w:val="uk-UA"/>
        </w:rPr>
        <w:t xml:space="preserve">тися на загальній концепції модернізації економіки та стратегіях модернізації економіки регіонів України. Водночас важливим є налагодження тісної </w:t>
      </w:r>
      <w:proofErr w:type="spellStart"/>
      <w:r w:rsidRPr="000236E7">
        <w:rPr>
          <w:rFonts w:ascii="Times New Roman" w:hAnsi="Times New Roman"/>
          <w:i/>
          <w:iCs/>
          <w:sz w:val="28"/>
          <w:szCs w:val="28"/>
          <w:lang w:val="uk-UA"/>
        </w:rPr>
        <w:t>взаєм</w:t>
      </w:r>
      <w:r w:rsidRPr="000236E7">
        <w:rPr>
          <w:rFonts w:ascii="Times New Roman" w:hAnsi="Times New Roman"/>
          <w:i/>
          <w:iCs/>
          <w:sz w:val="28"/>
          <w:szCs w:val="28"/>
          <w:lang w:val="uk-UA"/>
        </w:rPr>
        <w:t>о</w:t>
      </w:r>
      <w:r w:rsidRPr="000236E7">
        <w:rPr>
          <w:rFonts w:ascii="Times New Roman" w:hAnsi="Times New Roman"/>
          <w:i/>
          <w:iCs/>
          <w:sz w:val="28"/>
          <w:szCs w:val="28"/>
          <w:lang w:val="uk-UA"/>
        </w:rPr>
        <w:t>праці</w:t>
      </w:r>
      <w:proofErr w:type="spellEnd"/>
      <w:r w:rsidRPr="000236E7">
        <w:rPr>
          <w:rFonts w:ascii="Times New Roman" w:hAnsi="Times New Roman"/>
          <w:i/>
          <w:iCs/>
          <w:sz w:val="28"/>
          <w:szCs w:val="28"/>
          <w:lang w:val="uk-UA"/>
        </w:rPr>
        <w:t xml:space="preserve"> між регіонами для формування нових конкурентоспроможних регіонал</w:t>
      </w:r>
      <w:r w:rsidRPr="000236E7">
        <w:rPr>
          <w:rFonts w:ascii="Times New Roman" w:hAnsi="Times New Roman"/>
          <w:i/>
          <w:iCs/>
          <w:sz w:val="28"/>
          <w:szCs w:val="28"/>
          <w:lang w:val="uk-UA"/>
        </w:rPr>
        <w:t>ь</w:t>
      </w:r>
      <w:r w:rsidRPr="000236E7">
        <w:rPr>
          <w:rFonts w:ascii="Times New Roman" w:hAnsi="Times New Roman"/>
          <w:i/>
          <w:iCs/>
          <w:sz w:val="28"/>
          <w:szCs w:val="28"/>
          <w:lang w:val="uk-UA"/>
        </w:rPr>
        <w:t>них утворень, у тому числі субрегіонального рівня. Встановлено, що структу</w:t>
      </w:r>
      <w:r w:rsidRPr="000236E7">
        <w:rPr>
          <w:rFonts w:ascii="Times New Roman" w:hAnsi="Times New Roman"/>
          <w:i/>
          <w:iCs/>
          <w:sz w:val="28"/>
          <w:szCs w:val="28"/>
          <w:lang w:val="uk-UA"/>
        </w:rPr>
        <w:t>р</w:t>
      </w:r>
      <w:r w:rsidRPr="000236E7">
        <w:rPr>
          <w:rFonts w:ascii="Times New Roman" w:hAnsi="Times New Roman"/>
          <w:i/>
          <w:iCs/>
          <w:sz w:val="28"/>
          <w:szCs w:val="28"/>
          <w:lang w:val="uk-UA"/>
        </w:rPr>
        <w:t>на модернізація регіонів повинна базуватися на унікальних особливостях та і</w:t>
      </w:r>
      <w:r w:rsidRPr="000236E7">
        <w:rPr>
          <w:rFonts w:ascii="Times New Roman" w:hAnsi="Times New Roman"/>
          <w:i/>
          <w:iCs/>
          <w:sz w:val="28"/>
          <w:szCs w:val="28"/>
          <w:lang w:val="uk-UA"/>
        </w:rPr>
        <w:t>с</w:t>
      </w:r>
      <w:r w:rsidRPr="000236E7">
        <w:rPr>
          <w:rFonts w:ascii="Times New Roman" w:hAnsi="Times New Roman"/>
          <w:i/>
          <w:iCs/>
          <w:sz w:val="28"/>
          <w:szCs w:val="28"/>
          <w:lang w:val="uk-UA"/>
        </w:rPr>
        <w:t>нуючих можливостях регіонів, концентруватися на виробництві наукомісткої продукції, сконцентрувати зусилля на структурних інноваціях, активізувати накопичення інтелектуального потенціалу та здійснювати його постійну кап</w:t>
      </w:r>
      <w:r w:rsidRPr="000236E7">
        <w:rPr>
          <w:rFonts w:ascii="Times New Roman" w:hAnsi="Times New Roman"/>
          <w:i/>
          <w:iCs/>
          <w:sz w:val="28"/>
          <w:szCs w:val="28"/>
          <w:lang w:val="uk-UA"/>
        </w:rPr>
        <w:t>і</w:t>
      </w:r>
      <w:r w:rsidRPr="000236E7">
        <w:rPr>
          <w:rFonts w:ascii="Times New Roman" w:hAnsi="Times New Roman"/>
          <w:i/>
          <w:iCs/>
          <w:sz w:val="28"/>
          <w:szCs w:val="28"/>
          <w:lang w:val="uk-UA"/>
        </w:rPr>
        <w:t>талізацію. Розвиток, внаслідок структурної модернізації регіонів, повинен з</w:t>
      </w:r>
      <w:r w:rsidRPr="000236E7">
        <w:rPr>
          <w:rFonts w:ascii="Times New Roman" w:hAnsi="Times New Roman"/>
          <w:i/>
          <w:iCs/>
          <w:sz w:val="28"/>
          <w:szCs w:val="28"/>
          <w:lang w:val="uk-UA"/>
        </w:rPr>
        <w:t>а</w:t>
      </w:r>
      <w:r w:rsidRPr="000236E7">
        <w:rPr>
          <w:rFonts w:ascii="Times New Roman" w:hAnsi="Times New Roman"/>
          <w:i/>
          <w:iCs/>
          <w:sz w:val="28"/>
          <w:szCs w:val="28"/>
          <w:lang w:val="uk-UA"/>
        </w:rPr>
        <w:t xml:space="preserve">безпечуватися відповідним інституціональним середовищем, що сприятиме отриманню позитивного ефекту для суміжних регіонів від створених </w:t>
      </w:r>
      <w:proofErr w:type="spellStart"/>
      <w:r w:rsidRPr="000236E7">
        <w:rPr>
          <w:rFonts w:ascii="Times New Roman" w:hAnsi="Times New Roman"/>
          <w:i/>
          <w:iCs/>
          <w:sz w:val="28"/>
          <w:szCs w:val="28"/>
          <w:lang w:val="uk-UA"/>
        </w:rPr>
        <w:t>макрор</w:t>
      </w:r>
      <w:r w:rsidRPr="000236E7">
        <w:rPr>
          <w:rFonts w:ascii="Times New Roman" w:hAnsi="Times New Roman"/>
          <w:i/>
          <w:iCs/>
          <w:sz w:val="28"/>
          <w:szCs w:val="28"/>
          <w:lang w:val="uk-UA"/>
        </w:rPr>
        <w:t>е</w:t>
      </w:r>
      <w:r w:rsidRPr="000236E7">
        <w:rPr>
          <w:rFonts w:ascii="Times New Roman" w:hAnsi="Times New Roman"/>
          <w:i/>
          <w:iCs/>
          <w:sz w:val="28"/>
          <w:szCs w:val="28"/>
          <w:lang w:val="uk-UA"/>
        </w:rPr>
        <w:t>гіонів</w:t>
      </w:r>
      <w:proofErr w:type="spellEnd"/>
      <w:r w:rsidRPr="000236E7">
        <w:rPr>
          <w:rFonts w:ascii="Times New Roman" w:hAnsi="Times New Roman"/>
          <w:i/>
          <w:iCs/>
          <w:sz w:val="28"/>
          <w:szCs w:val="28"/>
          <w:lang w:val="uk-UA"/>
        </w:rPr>
        <w:t xml:space="preserve"> шляхом поширення добробуту та отриманню поштовху для масштабних структурних зрушень.</w:t>
      </w:r>
    </w:p>
    <w:p w:rsidR="000779EC" w:rsidRPr="004623A0" w:rsidRDefault="000779EC" w:rsidP="000779EC">
      <w:pPr>
        <w:autoSpaceDE w:val="0"/>
        <w:autoSpaceDN w:val="0"/>
        <w:spacing w:after="0" w:line="240" w:lineRule="auto"/>
        <w:ind w:left="567"/>
        <w:jc w:val="both"/>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i/>
          <w:iCs/>
          <w:sz w:val="28"/>
          <w:szCs w:val="28"/>
          <w:lang w:val="uk-UA"/>
        </w:rPr>
      </w:pPr>
      <w:proofErr w:type="spellStart"/>
      <w:r w:rsidRPr="000236E7">
        <w:rPr>
          <w:rFonts w:ascii="Times New Roman" w:hAnsi="Times New Roman"/>
          <w:sz w:val="28"/>
          <w:szCs w:val="28"/>
          <w:lang w:val="uk-UA"/>
        </w:rPr>
        <w:t>Дороховський</w:t>
      </w:r>
      <w:proofErr w:type="spellEnd"/>
      <w:r w:rsidRPr="000236E7">
        <w:rPr>
          <w:rFonts w:ascii="Times New Roman" w:hAnsi="Times New Roman"/>
          <w:sz w:val="28"/>
          <w:szCs w:val="28"/>
          <w:lang w:val="uk-UA"/>
        </w:rPr>
        <w:t xml:space="preserve"> О. М.</w:t>
      </w:r>
      <w:r>
        <w:rPr>
          <w:rFonts w:ascii="Times New Roman" w:hAnsi="Times New Roman"/>
          <w:sz w:val="28"/>
          <w:szCs w:val="28"/>
          <w:lang w:val="uk-UA"/>
        </w:rPr>
        <w:t>,</w:t>
      </w:r>
      <w:r w:rsidRPr="000236E7">
        <w:rPr>
          <w:rFonts w:ascii="Times New Roman" w:hAnsi="Times New Roman"/>
          <w:sz w:val="28"/>
          <w:szCs w:val="28"/>
          <w:lang w:val="uk-UA"/>
        </w:rPr>
        <w:t xml:space="preserve"> Мельник Л. Ю. Системний підхід до </w:t>
      </w:r>
      <w:proofErr w:type="spellStart"/>
      <w:r w:rsidRPr="000236E7">
        <w:rPr>
          <w:rFonts w:ascii="Times New Roman" w:hAnsi="Times New Roman"/>
          <w:sz w:val="28"/>
          <w:szCs w:val="28"/>
          <w:lang w:val="uk-UA"/>
        </w:rPr>
        <w:t>самоад</w:t>
      </w:r>
      <w:r w:rsidRPr="000236E7">
        <w:rPr>
          <w:rFonts w:ascii="Times New Roman" w:hAnsi="Times New Roman"/>
          <w:sz w:val="28"/>
          <w:szCs w:val="28"/>
          <w:lang w:val="uk-UA"/>
        </w:rPr>
        <w:t>а</w:t>
      </w:r>
      <w:r w:rsidRPr="000236E7">
        <w:rPr>
          <w:rFonts w:ascii="Times New Roman" w:hAnsi="Times New Roman"/>
          <w:sz w:val="28"/>
          <w:szCs w:val="28"/>
          <w:lang w:val="uk-UA"/>
        </w:rPr>
        <w:t>птації</w:t>
      </w:r>
      <w:proofErr w:type="spellEnd"/>
      <w:r w:rsidRPr="000236E7">
        <w:rPr>
          <w:rFonts w:ascii="Times New Roman" w:hAnsi="Times New Roman"/>
          <w:sz w:val="28"/>
          <w:szCs w:val="28"/>
          <w:lang w:val="uk-UA"/>
        </w:rPr>
        <w:t xml:space="preserve"> сільських територій в контексті регіонального розвитку</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6E4EF6">
        <w:rPr>
          <w:rFonts w:ascii="Times New Roman" w:hAnsi="Times New Roman"/>
          <w:i/>
          <w:sz w:val="28"/>
          <w:szCs w:val="28"/>
          <w:lang w:val="uk-UA"/>
        </w:rPr>
        <w:t>Агросвіт</w:t>
      </w:r>
      <w:proofErr w:type="spellEnd"/>
      <w:r>
        <w:rPr>
          <w:rFonts w:ascii="Times New Roman" w:hAnsi="Times New Roman"/>
          <w:sz w:val="28"/>
          <w:szCs w:val="28"/>
          <w:lang w:val="uk-UA"/>
        </w:rPr>
        <w:t>.</w:t>
      </w:r>
      <w:r w:rsidRPr="000236E7">
        <w:rPr>
          <w:rFonts w:ascii="Times New Roman" w:hAnsi="Times New Roman"/>
          <w:sz w:val="28"/>
          <w:szCs w:val="28"/>
          <w:lang w:val="uk-UA"/>
        </w:rPr>
        <w:t xml:space="preserve"> 2019. № 21. С. 3–7.</w:t>
      </w:r>
      <w:r w:rsidRPr="000236E7">
        <w:rPr>
          <w:rFonts w:ascii="Times New Roman" w:hAnsi="Times New Roman"/>
          <w:sz w:val="28"/>
          <w:szCs w:val="28"/>
          <w:lang w:val="uk-UA"/>
        </w:rPr>
        <w:br/>
      </w:r>
      <w:r w:rsidRPr="000236E7">
        <w:rPr>
          <w:rFonts w:ascii="Times New Roman" w:hAnsi="Times New Roman"/>
          <w:i/>
          <w:iCs/>
          <w:sz w:val="28"/>
          <w:szCs w:val="28"/>
          <w:lang w:val="uk-UA"/>
        </w:rPr>
        <w:tab/>
        <w:t>Визначено, що для забезпечення соціально-економічного розвитку сільс</w:t>
      </w:r>
      <w:r w:rsidRPr="000236E7">
        <w:rPr>
          <w:rFonts w:ascii="Times New Roman" w:hAnsi="Times New Roman"/>
          <w:i/>
          <w:iCs/>
          <w:sz w:val="28"/>
          <w:szCs w:val="28"/>
          <w:lang w:val="uk-UA"/>
        </w:rPr>
        <w:t>ь</w:t>
      </w:r>
      <w:r w:rsidRPr="000236E7">
        <w:rPr>
          <w:rFonts w:ascii="Times New Roman" w:hAnsi="Times New Roman"/>
          <w:i/>
          <w:iCs/>
          <w:sz w:val="28"/>
          <w:szCs w:val="28"/>
          <w:lang w:val="uk-UA"/>
        </w:rPr>
        <w:t>ких територій необхідний дієвий економічний механізм на регіональному рівні, заснований на збалансованій ціновій і фінансово-кредитній політиці, що вим</w:t>
      </w:r>
      <w:r w:rsidRPr="000236E7">
        <w:rPr>
          <w:rFonts w:ascii="Times New Roman" w:hAnsi="Times New Roman"/>
          <w:i/>
          <w:iCs/>
          <w:sz w:val="28"/>
          <w:szCs w:val="28"/>
          <w:lang w:val="uk-UA"/>
        </w:rPr>
        <w:t>а</w:t>
      </w:r>
      <w:r w:rsidRPr="000236E7">
        <w:rPr>
          <w:rFonts w:ascii="Times New Roman" w:hAnsi="Times New Roman"/>
          <w:i/>
          <w:iCs/>
          <w:sz w:val="28"/>
          <w:szCs w:val="28"/>
          <w:lang w:val="uk-UA"/>
        </w:rPr>
        <w:t>гає проведення економічної оцінки наявної системи підтримки. Важливим асп</w:t>
      </w:r>
      <w:r w:rsidRPr="000236E7">
        <w:rPr>
          <w:rFonts w:ascii="Times New Roman" w:hAnsi="Times New Roman"/>
          <w:i/>
          <w:iCs/>
          <w:sz w:val="28"/>
          <w:szCs w:val="28"/>
          <w:lang w:val="uk-UA"/>
        </w:rPr>
        <w:t>е</w:t>
      </w:r>
      <w:r w:rsidRPr="000236E7">
        <w:rPr>
          <w:rFonts w:ascii="Times New Roman" w:hAnsi="Times New Roman"/>
          <w:i/>
          <w:iCs/>
          <w:sz w:val="28"/>
          <w:szCs w:val="28"/>
          <w:lang w:val="uk-UA"/>
        </w:rPr>
        <w:lastRenderedPageBreak/>
        <w:t xml:space="preserve">ктом регіонального розвитку є системний підхід до </w:t>
      </w:r>
      <w:proofErr w:type="spellStart"/>
      <w:r w:rsidRPr="000236E7">
        <w:rPr>
          <w:rFonts w:ascii="Times New Roman" w:hAnsi="Times New Roman"/>
          <w:i/>
          <w:iCs/>
          <w:sz w:val="28"/>
          <w:szCs w:val="28"/>
          <w:lang w:val="uk-UA"/>
        </w:rPr>
        <w:t>самоадаптації</w:t>
      </w:r>
      <w:proofErr w:type="spellEnd"/>
      <w:r w:rsidRPr="000236E7">
        <w:rPr>
          <w:rFonts w:ascii="Times New Roman" w:hAnsi="Times New Roman"/>
          <w:i/>
          <w:iCs/>
          <w:sz w:val="28"/>
          <w:szCs w:val="28"/>
          <w:lang w:val="uk-UA"/>
        </w:rPr>
        <w:t xml:space="preserve"> сільських територій.</w:t>
      </w:r>
    </w:p>
    <w:p w:rsidR="000779EC" w:rsidRDefault="000779EC" w:rsidP="000779EC">
      <w:pPr>
        <w:pStyle w:val="a3"/>
        <w:rPr>
          <w:rFonts w:ascii="Times New Roman" w:hAnsi="Times New Roman"/>
          <w:i/>
          <w:iCs/>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Забуранна</w:t>
      </w:r>
      <w:proofErr w:type="spellEnd"/>
      <w:r w:rsidRPr="000236E7">
        <w:rPr>
          <w:rFonts w:ascii="Times New Roman" w:hAnsi="Times New Roman"/>
          <w:sz w:val="28"/>
          <w:szCs w:val="28"/>
          <w:lang w:val="uk-UA"/>
        </w:rPr>
        <w:t xml:space="preserve"> Л. В., </w:t>
      </w:r>
      <w:proofErr w:type="spellStart"/>
      <w:r w:rsidRPr="000236E7">
        <w:rPr>
          <w:rFonts w:ascii="Times New Roman" w:hAnsi="Times New Roman"/>
          <w:sz w:val="28"/>
          <w:szCs w:val="28"/>
          <w:lang w:val="uk-UA"/>
        </w:rPr>
        <w:t>Ярмоленко</w:t>
      </w:r>
      <w:proofErr w:type="spellEnd"/>
      <w:r w:rsidRPr="000236E7">
        <w:rPr>
          <w:rFonts w:ascii="Times New Roman" w:hAnsi="Times New Roman"/>
          <w:sz w:val="28"/>
          <w:szCs w:val="28"/>
          <w:lang w:val="uk-UA"/>
        </w:rPr>
        <w:t xml:space="preserve"> Ю. О</w:t>
      </w:r>
      <w:r>
        <w:rPr>
          <w:rFonts w:ascii="Times New Roman" w:hAnsi="Times New Roman"/>
          <w:sz w:val="28"/>
          <w:szCs w:val="28"/>
          <w:lang w:val="uk-UA"/>
        </w:rPr>
        <w:t>.</w:t>
      </w:r>
      <w:r w:rsidRPr="000236E7">
        <w:rPr>
          <w:rFonts w:ascii="Times New Roman" w:hAnsi="Times New Roman"/>
          <w:sz w:val="28"/>
          <w:szCs w:val="28"/>
          <w:lang w:val="uk-UA"/>
        </w:rPr>
        <w:t xml:space="preserve"> Потенціал провадження платф</w:t>
      </w:r>
      <w:r w:rsidRPr="000236E7">
        <w:rPr>
          <w:rFonts w:ascii="Times New Roman" w:hAnsi="Times New Roman"/>
          <w:sz w:val="28"/>
          <w:szCs w:val="28"/>
          <w:lang w:val="uk-UA"/>
        </w:rPr>
        <w:t>о</w:t>
      </w:r>
      <w:r w:rsidRPr="000236E7">
        <w:rPr>
          <w:rFonts w:ascii="Times New Roman" w:hAnsi="Times New Roman"/>
          <w:sz w:val="28"/>
          <w:szCs w:val="28"/>
          <w:lang w:val="uk-UA"/>
        </w:rPr>
        <w:t xml:space="preserve">рми </w:t>
      </w:r>
      <w:proofErr w:type="spellStart"/>
      <w:r w:rsidRPr="000236E7">
        <w:rPr>
          <w:rFonts w:ascii="Times New Roman" w:hAnsi="Times New Roman"/>
          <w:sz w:val="28"/>
          <w:szCs w:val="28"/>
          <w:lang w:val="uk-UA"/>
        </w:rPr>
        <w:t>агроцифрової</w:t>
      </w:r>
      <w:proofErr w:type="spellEnd"/>
      <w:r w:rsidRPr="000236E7">
        <w:rPr>
          <w:rFonts w:ascii="Times New Roman" w:hAnsi="Times New Roman"/>
          <w:sz w:val="28"/>
          <w:szCs w:val="28"/>
          <w:lang w:val="uk-UA"/>
        </w:rPr>
        <w:t xml:space="preserve"> кооперації для конвергенції регіонів у процесі сталого розв</w:t>
      </w:r>
      <w:r w:rsidRPr="000236E7">
        <w:rPr>
          <w:rFonts w:ascii="Times New Roman" w:hAnsi="Times New Roman"/>
          <w:sz w:val="28"/>
          <w:szCs w:val="28"/>
          <w:lang w:val="uk-UA"/>
        </w:rPr>
        <w:t>и</w:t>
      </w:r>
      <w:r w:rsidRPr="000236E7">
        <w:rPr>
          <w:rFonts w:ascii="Times New Roman" w:hAnsi="Times New Roman"/>
          <w:sz w:val="28"/>
          <w:szCs w:val="28"/>
          <w:lang w:val="uk-UA"/>
        </w:rPr>
        <w:t>тку</w:t>
      </w:r>
      <w:r>
        <w:rPr>
          <w:rFonts w:ascii="Times New Roman" w:hAnsi="Times New Roman"/>
          <w:sz w:val="28"/>
          <w:szCs w:val="28"/>
          <w:lang w:val="uk-UA"/>
        </w:rPr>
        <w:t xml:space="preserve">. </w:t>
      </w:r>
      <w:r w:rsidRPr="00DF7939">
        <w:rPr>
          <w:rFonts w:ascii="Times New Roman" w:hAnsi="Times New Roman"/>
          <w:i/>
          <w:sz w:val="28"/>
          <w:szCs w:val="28"/>
          <w:lang w:val="uk-UA"/>
        </w:rPr>
        <w:t>Економіка АПК</w:t>
      </w:r>
      <w:r>
        <w:rPr>
          <w:rFonts w:ascii="Times New Roman" w:hAnsi="Times New Roman"/>
          <w:sz w:val="28"/>
          <w:szCs w:val="28"/>
          <w:lang w:val="uk-UA"/>
        </w:rPr>
        <w:t>. 2019. № 3.</w:t>
      </w:r>
      <w:r w:rsidRPr="000236E7">
        <w:rPr>
          <w:rFonts w:ascii="Times New Roman" w:hAnsi="Times New Roman"/>
          <w:sz w:val="28"/>
          <w:szCs w:val="28"/>
          <w:lang w:val="uk-UA"/>
        </w:rPr>
        <w:t xml:space="preserve"> С. 87-96.</w:t>
      </w:r>
    </w:p>
    <w:p w:rsidR="000779EC" w:rsidRDefault="000779EC" w:rsidP="000779EC">
      <w:pPr>
        <w:pStyle w:val="a3"/>
        <w:rPr>
          <w:rFonts w:ascii="Times New Roman" w:hAnsi="Times New Roman"/>
          <w:sz w:val="28"/>
          <w:szCs w:val="28"/>
          <w:lang w:val="uk-UA"/>
        </w:rPr>
      </w:pPr>
    </w:p>
    <w:p w:rsidR="003B09ED" w:rsidRPr="000779EC"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Заяць</w:t>
      </w:r>
      <w:proofErr w:type="spellEnd"/>
      <w:r w:rsidRPr="000236E7">
        <w:rPr>
          <w:rFonts w:ascii="Times New Roman" w:hAnsi="Times New Roman"/>
          <w:sz w:val="28"/>
          <w:szCs w:val="28"/>
          <w:lang w:val="uk-UA"/>
        </w:rPr>
        <w:t xml:space="preserve"> Т. А.</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Краєвська</w:t>
      </w:r>
      <w:proofErr w:type="spellEnd"/>
      <w:r w:rsidRPr="000236E7">
        <w:rPr>
          <w:rFonts w:ascii="Times New Roman" w:hAnsi="Times New Roman"/>
          <w:sz w:val="28"/>
          <w:szCs w:val="28"/>
          <w:lang w:val="uk-UA"/>
        </w:rPr>
        <w:t xml:space="preserve"> Г. О. Розвиток соціального капіталу терит</w:t>
      </w:r>
      <w:r w:rsidRPr="000236E7">
        <w:rPr>
          <w:rFonts w:ascii="Times New Roman" w:hAnsi="Times New Roman"/>
          <w:sz w:val="28"/>
          <w:szCs w:val="28"/>
          <w:lang w:val="uk-UA"/>
        </w:rPr>
        <w:t>о</w:t>
      </w:r>
      <w:r w:rsidRPr="000236E7">
        <w:rPr>
          <w:rFonts w:ascii="Times New Roman" w:hAnsi="Times New Roman"/>
          <w:sz w:val="28"/>
          <w:szCs w:val="28"/>
          <w:lang w:val="uk-UA"/>
        </w:rPr>
        <w:t>ріальних громад в Україні</w:t>
      </w:r>
      <w:r>
        <w:rPr>
          <w:rFonts w:ascii="Times New Roman" w:hAnsi="Times New Roman"/>
          <w:sz w:val="28"/>
          <w:szCs w:val="28"/>
          <w:lang w:val="uk-UA"/>
        </w:rPr>
        <w:t>.</w:t>
      </w:r>
      <w:r w:rsidRPr="000236E7">
        <w:rPr>
          <w:rFonts w:ascii="Times New Roman" w:hAnsi="Times New Roman"/>
          <w:sz w:val="28"/>
          <w:szCs w:val="28"/>
          <w:lang w:val="uk-UA"/>
        </w:rPr>
        <w:t xml:space="preserve"> </w:t>
      </w:r>
      <w:r w:rsidRPr="00DF7939">
        <w:rPr>
          <w:rFonts w:ascii="Times New Roman" w:hAnsi="Times New Roman"/>
          <w:i/>
          <w:sz w:val="28"/>
          <w:szCs w:val="28"/>
          <w:lang w:val="uk-UA"/>
        </w:rPr>
        <w:t>Економіка України</w:t>
      </w:r>
      <w:r w:rsidRPr="000236E7">
        <w:rPr>
          <w:rFonts w:ascii="Times New Roman" w:hAnsi="Times New Roman"/>
          <w:sz w:val="28"/>
          <w:szCs w:val="28"/>
          <w:lang w:val="uk-UA"/>
        </w:rPr>
        <w:t>. 2020. № 12. С. 56-73.</w:t>
      </w:r>
      <w:r w:rsidRPr="000236E7">
        <w:rPr>
          <w:rFonts w:ascii="Times New Roman" w:hAnsi="Times New Roman"/>
          <w:sz w:val="28"/>
          <w:szCs w:val="28"/>
          <w:lang w:val="uk-UA"/>
        </w:rPr>
        <w:br/>
      </w:r>
      <w:r w:rsidRPr="000236E7">
        <w:rPr>
          <w:rFonts w:ascii="Times New Roman" w:hAnsi="Times New Roman"/>
          <w:i/>
          <w:iCs/>
          <w:sz w:val="28"/>
          <w:szCs w:val="28"/>
          <w:lang w:val="uk-UA"/>
        </w:rPr>
        <w:tab/>
        <w:t>Розглянуто основні джерела та практики його формування, окреслено нові можливості його зміцнення на засадах громадської активності. Встано</w:t>
      </w:r>
      <w:r w:rsidRPr="000236E7">
        <w:rPr>
          <w:rFonts w:ascii="Times New Roman" w:hAnsi="Times New Roman"/>
          <w:i/>
          <w:iCs/>
          <w:sz w:val="28"/>
          <w:szCs w:val="28"/>
          <w:lang w:val="uk-UA"/>
        </w:rPr>
        <w:t>в</w:t>
      </w:r>
      <w:r w:rsidRPr="000236E7">
        <w:rPr>
          <w:rFonts w:ascii="Times New Roman" w:hAnsi="Times New Roman"/>
          <w:i/>
          <w:iCs/>
          <w:sz w:val="28"/>
          <w:szCs w:val="28"/>
          <w:lang w:val="uk-UA"/>
        </w:rPr>
        <w:t xml:space="preserve">лено, що переваги основних джерел і практик розвитку соціального капіталу територіальних громад, які ґрунтуються на партнерських відносинах у сфері міжмуніципального співробітництва, публічно-приватного партнерства та запровадження інституту старост, поєднуються з вагомими обмеженнями, насамперед –– з відсутністю досвіду самоорганізації населення та формування регіональних і місцевих лідерів, створення атмосфери довіри і відповідальності між взаємодіючими суб’єктами. </w:t>
      </w:r>
    </w:p>
    <w:p w:rsidR="000779EC" w:rsidRDefault="000779EC" w:rsidP="000779EC">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i/>
          <w:iCs/>
          <w:sz w:val="28"/>
          <w:szCs w:val="28"/>
          <w:lang w:val="uk-UA"/>
        </w:rPr>
      </w:pPr>
      <w:proofErr w:type="spellStart"/>
      <w:r w:rsidRPr="000236E7">
        <w:rPr>
          <w:rFonts w:ascii="Times New Roman" w:hAnsi="Times New Roman"/>
          <w:sz w:val="28"/>
          <w:szCs w:val="28"/>
          <w:lang w:val="uk-UA"/>
        </w:rPr>
        <w:t>Измалкова</w:t>
      </w:r>
      <w:proofErr w:type="spellEnd"/>
      <w:r w:rsidRPr="000236E7">
        <w:rPr>
          <w:rFonts w:ascii="Times New Roman" w:hAnsi="Times New Roman"/>
          <w:sz w:val="28"/>
          <w:szCs w:val="28"/>
          <w:lang w:val="uk-UA"/>
        </w:rPr>
        <w:t xml:space="preserve"> С. И., </w:t>
      </w:r>
      <w:proofErr w:type="spellStart"/>
      <w:r w:rsidRPr="000236E7">
        <w:rPr>
          <w:rFonts w:ascii="Times New Roman" w:hAnsi="Times New Roman"/>
          <w:sz w:val="28"/>
          <w:szCs w:val="28"/>
          <w:lang w:val="uk-UA"/>
        </w:rPr>
        <w:t>Тронина</w:t>
      </w:r>
      <w:proofErr w:type="spellEnd"/>
      <w:r w:rsidRPr="00DF7939">
        <w:rPr>
          <w:rFonts w:ascii="Times New Roman" w:hAnsi="Times New Roman"/>
          <w:sz w:val="28"/>
          <w:szCs w:val="28"/>
          <w:lang w:val="uk-UA"/>
        </w:rPr>
        <w:t xml:space="preserve"> </w:t>
      </w:r>
      <w:r w:rsidRPr="000236E7">
        <w:rPr>
          <w:rFonts w:ascii="Times New Roman" w:hAnsi="Times New Roman"/>
          <w:sz w:val="28"/>
          <w:szCs w:val="28"/>
          <w:lang w:val="uk-UA"/>
        </w:rPr>
        <w:t xml:space="preserve">И. А., </w:t>
      </w:r>
      <w:proofErr w:type="spellStart"/>
      <w:r w:rsidRPr="000236E7">
        <w:rPr>
          <w:rFonts w:ascii="Times New Roman" w:hAnsi="Times New Roman"/>
          <w:sz w:val="28"/>
          <w:szCs w:val="28"/>
          <w:lang w:val="uk-UA"/>
        </w:rPr>
        <w:t>Головина</w:t>
      </w:r>
      <w:proofErr w:type="spellEnd"/>
      <w:r w:rsidRPr="000236E7">
        <w:rPr>
          <w:rFonts w:ascii="Times New Roman" w:hAnsi="Times New Roman"/>
          <w:sz w:val="28"/>
          <w:szCs w:val="28"/>
          <w:lang w:val="uk-UA"/>
        </w:rPr>
        <w:t xml:space="preserve"> Т. А. </w:t>
      </w:r>
      <w:proofErr w:type="spellStart"/>
      <w:r w:rsidRPr="000236E7">
        <w:rPr>
          <w:rFonts w:ascii="Times New Roman" w:hAnsi="Times New Roman"/>
          <w:sz w:val="28"/>
          <w:szCs w:val="28"/>
          <w:lang w:val="uk-UA"/>
        </w:rPr>
        <w:t>Методический</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ин</w:t>
      </w:r>
      <w:r w:rsidRPr="000236E7">
        <w:rPr>
          <w:rFonts w:ascii="Times New Roman" w:hAnsi="Times New Roman"/>
          <w:sz w:val="28"/>
          <w:szCs w:val="28"/>
          <w:lang w:val="uk-UA"/>
        </w:rPr>
        <w:t>с</w:t>
      </w:r>
      <w:r w:rsidRPr="000236E7">
        <w:rPr>
          <w:rFonts w:ascii="Times New Roman" w:hAnsi="Times New Roman"/>
          <w:sz w:val="28"/>
          <w:szCs w:val="28"/>
          <w:lang w:val="uk-UA"/>
        </w:rPr>
        <w:t>трументарий</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организации</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высокотехнологичного</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бизнеса</w:t>
      </w:r>
      <w:proofErr w:type="spellEnd"/>
      <w:r w:rsidRPr="000236E7">
        <w:rPr>
          <w:rFonts w:ascii="Times New Roman" w:hAnsi="Times New Roman"/>
          <w:sz w:val="28"/>
          <w:szCs w:val="28"/>
          <w:lang w:val="uk-UA"/>
        </w:rPr>
        <w:t xml:space="preserve"> в </w:t>
      </w:r>
      <w:r>
        <w:rPr>
          <w:rFonts w:ascii="Times New Roman" w:hAnsi="Times New Roman"/>
          <w:sz w:val="28"/>
          <w:szCs w:val="28"/>
          <w:lang w:val="uk-UA"/>
        </w:rPr>
        <w:t>регіонах.</w:t>
      </w:r>
      <w:r w:rsidRPr="000236E7">
        <w:rPr>
          <w:rFonts w:ascii="Times New Roman" w:hAnsi="Times New Roman"/>
          <w:sz w:val="28"/>
          <w:szCs w:val="28"/>
          <w:lang w:val="uk-UA"/>
        </w:rPr>
        <w:t xml:space="preserve"> </w:t>
      </w:r>
      <w:r w:rsidRPr="00DF7939">
        <w:rPr>
          <w:rFonts w:ascii="Times New Roman" w:hAnsi="Times New Roman"/>
          <w:i/>
          <w:sz w:val="28"/>
          <w:szCs w:val="28"/>
          <w:lang w:val="uk-UA"/>
        </w:rPr>
        <w:t>Актуальні проблеми економіки</w:t>
      </w:r>
      <w:r w:rsidRPr="000236E7">
        <w:rPr>
          <w:rFonts w:ascii="Times New Roman" w:hAnsi="Times New Roman"/>
          <w:sz w:val="28"/>
          <w:szCs w:val="28"/>
          <w:lang w:val="uk-UA"/>
        </w:rPr>
        <w:t>. 2017. № 3. С. 168-185.</w:t>
      </w:r>
      <w:r w:rsidRPr="000236E7">
        <w:rPr>
          <w:rFonts w:ascii="Times New Roman" w:hAnsi="Times New Roman"/>
          <w:sz w:val="28"/>
          <w:szCs w:val="28"/>
          <w:lang w:val="uk-UA"/>
        </w:rPr>
        <w:br/>
      </w:r>
      <w:r w:rsidRPr="000236E7">
        <w:rPr>
          <w:rFonts w:ascii="Times New Roman" w:hAnsi="Times New Roman"/>
          <w:i/>
          <w:iCs/>
          <w:sz w:val="28"/>
          <w:szCs w:val="28"/>
          <w:lang w:val="uk-UA"/>
        </w:rPr>
        <w:tab/>
        <w:t xml:space="preserve">В </w:t>
      </w:r>
      <w:proofErr w:type="spellStart"/>
      <w:r w:rsidRPr="000236E7">
        <w:rPr>
          <w:rFonts w:ascii="Times New Roman" w:hAnsi="Times New Roman"/>
          <w:i/>
          <w:iCs/>
          <w:sz w:val="28"/>
          <w:szCs w:val="28"/>
          <w:lang w:val="uk-UA"/>
        </w:rPr>
        <w:t>статье</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разработана</w:t>
      </w:r>
      <w:proofErr w:type="spellEnd"/>
      <w:r w:rsidRPr="000236E7">
        <w:rPr>
          <w:rFonts w:ascii="Times New Roman" w:hAnsi="Times New Roman"/>
          <w:i/>
          <w:iCs/>
          <w:sz w:val="28"/>
          <w:szCs w:val="28"/>
          <w:lang w:val="uk-UA"/>
        </w:rPr>
        <w:t xml:space="preserve"> и с </w:t>
      </w:r>
      <w:proofErr w:type="spellStart"/>
      <w:r w:rsidRPr="000236E7">
        <w:rPr>
          <w:rFonts w:ascii="Times New Roman" w:hAnsi="Times New Roman"/>
          <w:i/>
          <w:iCs/>
          <w:sz w:val="28"/>
          <w:szCs w:val="28"/>
          <w:lang w:val="uk-UA"/>
        </w:rPr>
        <w:t>помощью</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экономико-математических</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мет</w:t>
      </w:r>
      <w:r w:rsidRPr="000236E7">
        <w:rPr>
          <w:rFonts w:ascii="Times New Roman" w:hAnsi="Times New Roman"/>
          <w:i/>
          <w:iCs/>
          <w:sz w:val="28"/>
          <w:szCs w:val="28"/>
          <w:lang w:val="uk-UA"/>
        </w:rPr>
        <w:t>о</w:t>
      </w:r>
      <w:r w:rsidRPr="000236E7">
        <w:rPr>
          <w:rFonts w:ascii="Times New Roman" w:hAnsi="Times New Roman"/>
          <w:i/>
          <w:iCs/>
          <w:sz w:val="28"/>
          <w:szCs w:val="28"/>
          <w:lang w:val="uk-UA"/>
        </w:rPr>
        <w:t>дов</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обоснована</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декомпозиция</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процесса</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организации</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высокотехнологичного</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би</w:t>
      </w:r>
      <w:r w:rsidRPr="000236E7">
        <w:rPr>
          <w:rFonts w:ascii="Times New Roman" w:hAnsi="Times New Roman"/>
          <w:i/>
          <w:iCs/>
          <w:sz w:val="28"/>
          <w:szCs w:val="28"/>
          <w:lang w:val="uk-UA"/>
        </w:rPr>
        <w:t>з</w:t>
      </w:r>
      <w:r w:rsidRPr="000236E7">
        <w:rPr>
          <w:rFonts w:ascii="Times New Roman" w:hAnsi="Times New Roman"/>
          <w:i/>
          <w:iCs/>
          <w:sz w:val="28"/>
          <w:szCs w:val="28"/>
          <w:lang w:val="uk-UA"/>
        </w:rPr>
        <w:t>неса</w:t>
      </w:r>
      <w:proofErr w:type="spellEnd"/>
      <w:r w:rsidRPr="000236E7">
        <w:rPr>
          <w:rFonts w:ascii="Times New Roman" w:hAnsi="Times New Roman"/>
          <w:i/>
          <w:iCs/>
          <w:sz w:val="28"/>
          <w:szCs w:val="28"/>
          <w:lang w:val="uk-UA"/>
        </w:rPr>
        <w:t xml:space="preserve"> на </w:t>
      </w:r>
      <w:proofErr w:type="spellStart"/>
      <w:r w:rsidRPr="000236E7">
        <w:rPr>
          <w:rFonts w:ascii="Times New Roman" w:hAnsi="Times New Roman"/>
          <w:i/>
          <w:iCs/>
          <w:sz w:val="28"/>
          <w:szCs w:val="28"/>
          <w:lang w:val="uk-UA"/>
        </w:rPr>
        <w:t>региональном</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уровне</w:t>
      </w:r>
      <w:proofErr w:type="spellEnd"/>
      <w:r w:rsidRPr="000236E7">
        <w:rPr>
          <w:rFonts w:ascii="Times New Roman" w:hAnsi="Times New Roman"/>
          <w:i/>
          <w:iCs/>
          <w:sz w:val="28"/>
          <w:szCs w:val="28"/>
          <w:lang w:val="uk-UA"/>
        </w:rPr>
        <w:t xml:space="preserve">. </w:t>
      </w:r>
    </w:p>
    <w:p w:rsidR="000779EC" w:rsidRDefault="000779EC" w:rsidP="000779EC">
      <w:pPr>
        <w:pStyle w:val="a3"/>
        <w:rPr>
          <w:rFonts w:ascii="Times New Roman" w:hAnsi="Times New Roman"/>
          <w:i/>
          <w:iCs/>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 xml:space="preserve">Іванова О. Ю., Іванов </w:t>
      </w:r>
      <w:r>
        <w:rPr>
          <w:rFonts w:ascii="Times New Roman" w:hAnsi="Times New Roman"/>
          <w:sz w:val="28"/>
          <w:szCs w:val="28"/>
          <w:lang w:val="uk-UA"/>
        </w:rPr>
        <w:t>Ю. Б.</w:t>
      </w:r>
      <w:r w:rsidRPr="000236E7">
        <w:rPr>
          <w:rFonts w:ascii="Times New Roman" w:hAnsi="Times New Roman"/>
          <w:sz w:val="28"/>
          <w:szCs w:val="28"/>
          <w:lang w:val="uk-UA"/>
        </w:rPr>
        <w:t xml:space="preserve"> Децентралізація влади: виклики для н</w:t>
      </w:r>
      <w:r w:rsidRPr="000236E7">
        <w:rPr>
          <w:rFonts w:ascii="Times New Roman" w:hAnsi="Times New Roman"/>
          <w:sz w:val="28"/>
          <w:szCs w:val="28"/>
          <w:lang w:val="uk-UA"/>
        </w:rPr>
        <w:t>о</w:t>
      </w:r>
      <w:r w:rsidRPr="000236E7">
        <w:rPr>
          <w:rFonts w:ascii="Times New Roman" w:hAnsi="Times New Roman"/>
          <w:sz w:val="28"/>
          <w:szCs w:val="28"/>
          <w:lang w:val="uk-UA"/>
        </w:rPr>
        <w:t>вообраних органів місцевого самоврядування</w:t>
      </w:r>
      <w:r>
        <w:rPr>
          <w:rFonts w:ascii="Times New Roman" w:hAnsi="Times New Roman"/>
          <w:sz w:val="28"/>
          <w:szCs w:val="28"/>
          <w:lang w:val="uk-UA"/>
        </w:rPr>
        <w:t>.</w:t>
      </w:r>
      <w:r w:rsidRPr="000236E7">
        <w:rPr>
          <w:rFonts w:ascii="Times New Roman" w:hAnsi="Times New Roman"/>
          <w:sz w:val="28"/>
          <w:szCs w:val="28"/>
          <w:lang w:val="uk-UA"/>
        </w:rPr>
        <w:t xml:space="preserve"> </w:t>
      </w:r>
      <w:r w:rsidRPr="00DF7939">
        <w:rPr>
          <w:rFonts w:ascii="Times New Roman" w:hAnsi="Times New Roman"/>
          <w:i/>
          <w:sz w:val="28"/>
          <w:szCs w:val="28"/>
          <w:lang w:val="uk-UA"/>
        </w:rPr>
        <w:t>Фінанси України</w:t>
      </w:r>
      <w:r w:rsidRPr="000236E7">
        <w:rPr>
          <w:rFonts w:ascii="Times New Roman" w:hAnsi="Times New Roman"/>
          <w:sz w:val="28"/>
          <w:szCs w:val="28"/>
          <w:lang w:val="uk-UA"/>
        </w:rPr>
        <w:t>. 2020. № 9. С. 24-28.</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Ільїна М., Шпильова Ю</w:t>
      </w:r>
      <w:r>
        <w:rPr>
          <w:rFonts w:ascii="Times New Roman" w:hAnsi="Times New Roman"/>
          <w:sz w:val="28"/>
          <w:szCs w:val="28"/>
          <w:lang w:val="uk-UA"/>
        </w:rPr>
        <w:t>.</w:t>
      </w:r>
      <w:r w:rsidRPr="000236E7">
        <w:rPr>
          <w:rFonts w:ascii="Times New Roman" w:hAnsi="Times New Roman"/>
          <w:sz w:val="28"/>
          <w:szCs w:val="28"/>
          <w:lang w:val="uk-UA"/>
        </w:rPr>
        <w:t xml:space="preserve"> Адміністративна реформа в Україні для об'єднаних територіальних громад. </w:t>
      </w:r>
      <w:r w:rsidRPr="00A621D9">
        <w:rPr>
          <w:rFonts w:ascii="Times New Roman" w:hAnsi="Times New Roman"/>
          <w:i/>
          <w:sz w:val="28"/>
          <w:szCs w:val="28"/>
          <w:lang w:val="uk-UA"/>
        </w:rPr>
        <w:t>Економіст</w:t>
      </w:r>
      <w:r w:rsidRPr="000236E7">
        <w:rPr>
          <w:rFonts w:ascii="Times New Roman" w:hAnsi="Times New Roman"/>
          <w:sz w:val="28"/>
          <w:szCs w:val="28"/>
          <w:lang w:val="uk-UA"/>
        </w:rPr>
        <w:t>. 2020. № 3. С. 8-10.</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14366D">
        <w:rPr>
          <w:rFonts w:ascii="Times New Roman" w:hAnsi="Times New Roman"/>
          <w:sz w:val="28"/>
          <w:szCs w:val="28"/>
          <w:lang w:val="uk-UA"/>
        </w:rPr>
        <w:t>Іртищева</w:t>
      </w:r>
      <w:proofErr w:type="spellEnd"/>
      <w:r w:rsidRPr="0014366D">
        <w:rPr>
          <w:rFonts w:ascii="Times New Roman" w:hAnsi="Times New Roman"/>
          <w:sz w:val="28"/>
          <w:szCs w:val="28"/>
          <w:lang w:val="uk-UA"/>
        </w:rPr>
        <w:t xml:space="preserve"> І. О., </w:t>
      </w:r>
      <w:proofErr w:type="spellStart"/>
      <w:r w:rsidRPr="0014366D">
        <w:rPr>
          <w:rFonts w:ascii="Times New Roman" w:hAnsi="Times New Roman"/>
          <w:sz w:val="28"/>
          <w:szCs w:val="28"/>
          <w:lang w:val="uk-UA"/>
        </w:rPr>
        <w:t>Сєнкевич</w:t>
      </w:r>
      <w:proofErr w:type="spellEnd"/>
      <w:r w:rsidRPr="0014366D">
        <w:rPr>
          <w:rFonts w:ascii="Times New Roman" w:hAnsi="Times New Roman"/>
          <w:sz w:val="28"/>
          <w:szCs w:val="28"/>
          <w:lang w:val="uk-UA"/>
        </w:rPr>
        <w:t xml:space="preserve"> О. Ф. Цифрова трансформація регіонів України: об'єктивна необхідність, принципи цифрового розвитку та особливості регулювання. </w:t>
      </w:r>
      <w:r w:rsidRPr="0014366D">
        <w:rPr>
          <w:rFonts w:ascii="Times New Roman" w:hAnsi="Times New Roman"/>
          <w:i/>
          <w:sz w:val="28"/>
          <w:szCs w:val="28"/>
          <w:lang w:val="uk-UA"/>
        </w:rPr>
        <w:t>Регіональна економіка</w:t>
      </w:r>
      <w:r w:rsidRPr="0014366D">
        <w:rPr>
          <w:rFonts w:ascii="Times New Roman" w:hAnsi="Times New Roman"/>
          <w:sz w:val="28"/>
          <w:szCs w:val="28"/>
          <w:lang w:val="uk-UA"/>
        </w:rPr>
        <w:t>. 2020. № 1 (95). С. 14-21.</w:t>
      </w:r>
      <w:r w:rsidRPr="0014366D">
        <w:rPr>
          <w:rFonts w:ascii="Times New Roman" w:hAnsi="Times New Roman"/>
          <w:sz w:val="28"/>
          <w:szCs w:val="28"/>
          <w:lang w:val="uk-UA"/>
        </w:rPr>
        <w:br/>
      </w:r>
      <w:r w:rsidRPr="0014366D">
        <w:rPr>
          <w:rFonts w:ascii="Times New Roman" w:hAnsi="Times New Roman"/>
          <w:i/>
          <w:iCs/>
          <w:sz w:val="28"/>
          <w:szCs w:val="28"/>
          <w:lang w:val="uk-UA"/>
        </w:rPr>
        <w:tab/>
        <w:t>У статті досліджено принципи розвитку й особливості регулювання ц</w:t>
      </w:r>
      <w:r w:rsidRPr="0014366D">
        <w:rPr>
          <w:rFonts w:ascii="Times New Roman" w:hAnsi="Times New Roman"/>
          <w:i/>
          <w:iCs/>
          <w:sz w:val="28"/>
          <w:szCs w:val="28"/>
          <w:lang w:val="uk-UA"/>
        </w:rPr>
        <w:t>и</w:t>
      </w:r>
      <w:r w:rsidRPr="0014366D">
        <w:rPr>
          <w:rFonts w:ascii="Times New Roman" w:hAnsi="Times New Roman"/>
          <w:i/>
          <w:iCs/>
          <w:sz w:val="28"/>
          <w:szCs w:val="28"/>
          <w:lang w:val="uk-UA"/>
        </w:rPr>
        <w:lastRenderedPageBreak/>
        <w:t xml:space="preserve">фрової трансформації регіонів України; доведено переваги </w:t>
      </w:r>
      <w:proofErr w:type="spellStart"/>
      <w:r w:rsidRPr="0014366D">
        <w:rPr>
          <w:rFonts w:ascii="Times New Roman" w:hAnsi="Times New Roman"/>
          <w:i/>
          <w:iCs/>
          <w:sz w:val="28"/>
          <w:szCs w:val="28"/>
          <w:lang w:val="uk-UA"/>
        </w:rPr>
        <w:t>цифровізації</w:t>
      </w:r>
      <w:proofErr w:type="spellEnd"/>
      <w:r w:rsidRPr="0014366D">
        <w:rPr>
          <w:rFonts w:ascii="Times New Roman" w:hAnsi="Times New Roman"/>
          <w:i/>
          <w:iCs/>
          <w:sz w:val="28"/>
          <w:szCs w:val="28"/>
          <w:lang w:val="uk-UA"/>
        </w:rPr>
        <w:t xml:space="preserve"> для с</w:t>
      </w:r>
      <w:r w:rsidRPr="0014366D">
        <w:rPr>
          <w:rFonts w:ascii="Times New Roman" w:hAnsi="Times New Roman"/>
          <w:i/>
          <w:iCs/>
          <w:sz w:val="28"/>
          <w:szCs w:val="28"/>
          <w:lang w:val="uk-UA"/>
        </w:rPr>
        <w:t>у</w:t>
      </w:r>
      <w:r w:rsidRPr="0014366D">
        <w:rPr>
          <w:rFonts w:ascii="Times New Roman" w:hAnsi="Times New Roman"/>
          <w:i/>
          <w:iCs/>
          <w:sz w:val="28"/>
          <w:szCs w:val="28"/>
          <w:lang w:val="uk-UA"/>
        </w:rPr>
        <w:t>спільства й економіки загалом.</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Крамаренко</w:t>
      </w:r>
      <w:r w:rsidRPr="00A621D9">
        <w:rPr>
          <w:rFonts w:ascii="Times New Roman" w:hAnsi="Times New Roman"/>
          <w:sz w:val="28"/>
          <w:szCs w:val="28"/>
          <w:lang w:val="uk-UA"/>
        </w:rPr>
        <w:t xml:space="preserve"> </w:t>
      </w:r>
      <w:r w:rsidRPr="000236E7">
        <w:rPr>
          <w:rFonts w:ascii="Times New Roman" w:hAnsi="Times New Roman"/>
          <w:sz w:val="28"/>
          <w:szCs w:val="28"/>
          <w:lang w:val="uk-UA"/>
        </w:rPr>
        <w:t>І. С., Козаченко</w:t>
      </w:r>
      <w:r w:rsidRPr="00A621D9">
        <w:rPr>
          <w:rFonts w:ascii="Times New Roman" w:hAnsi="Times New Roman"/>
          <w:sz w:val="28"/>
          <w:szCs w:val="28"/>
          <w:lang w:val="uk-UA"/>
        </w:rPr>
        <w:t xml:space="preserve"> </w:t>
      </w:r>
      <w:r w:rsidRPr="000236E7">
        <w:rPr>
          <w:rFonts w:ascii="Times New Roman" w:hAnsi="Times New Roman"/>
          <w:sz w:val="28"/>
          <w:szCs w:val="28"/>
          <w:lang w:val="uk-UA"/>
        </w:rPr>
        <w:t xml:space="preserve">Л. А., </w:t>
      </w:r>
      <w:proofErr w:type="spellStart"/>
      <w:r w:rsidRPr="000236E7">
        <w:rPr>
          <w:rFonts w:ascii="Times New Roman" w:hAnsi="Times New Roman"/>
          <w:sz w:val="28"/>
          <w:szCs w:val="28"/>
          <w:lang w:val="uk-UA"/>
        </w:rPr>
        <w:t>Стиценко</w:t>
      </w:r>
      <w:proofErr w:type="spellEnd"/>
      <w:r w:rsidRPr="00A621D9">
        <w:rPr>
          <w:rFonts w:ascii="Times New Roman" w:hAnsi="Times New Roman"/>
          <w:sz w:val="28"/>
          <w:szCs w:val="28"/>
          <w:lang w:val="uk-UA"/>
        </w:rPr>
        <w:t xml:space="preserve"> </w:t>
      </w:r>
      <w:r w:rsidRPr="000236E7">
        <w:rPr>
          <w:rFonts w:ascii="Times New Roman" w:hAnsi="Times New Roman"/>
          <w:sz w:val="28"/>
          <w:szCs w:val="28"/>
          <w:lang w:val="uk-UA"/>
        </w:rPr>
        <w:t>О. В., Карабін К. О. Інклюзивний туризм — інвестиційна складова економіки регіону</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A621D9">
        <w:rPr>
          <w:rFonts w:ascii="Times New Roman" w:hAnsi="Times New Roman"/>
          <w:i/>
          <w:sz w:val="28"/>
          <w:szCs w:val="28"/>
          <w:lang w:val="uk-UA"/>
        </w:rPr>
        <w:t>Агро</w:t>
      </w:r>
      <w:r w:rsidRPr="00A621D9">
        <w:rPr>
          <w:rFonts w:ascii="Times New Roman" w:hAnsi="Times New Roman"/>
          <w:i/>
          <w:sz w:val="28"/>
          <w:szCs w:val="28"/>
          <w:lang w:val="uk-UA"/>
        </w:rPr>
        <w:t>с</w:t>
      </w:r>
      <w:r w:rsidRPr="00A621D9">
        <w:rPr>
          <w:rFonts w:ascii="Times New Roman" w:hAnsi="Times New Roman"/>
          <w:i/>
          <w:sz w:val="28"/>
          <w:szCs w:val="28"/>
          <w:lang w:val="uk-UA"/>
        </w:rPr>
        <w:t>віт</w:t>
      </w:r>
      <w:proofErr w:type="spellEnd"/>
      <w:r w:rsidRPr="000236E7">
        <w:rPr>
          <w:rFonts w:ascii="Times New Roman" w:hAnsi="Times New Roman"/>
          <w:sz w:val="28"/>
          <w:szCs w:val="28"/>
          <w:lang w:val="uk-UA"/>
        </w:rPr>
        <w:t xml:space="preserve"> : електронний жу</w:t>
      </w:r>
      <w:r>
        <w:rPr>
          <w:rFonts w:ascii="Times New Roman" w:hAnsi="Times New Roman"/>
          <w:sz w:val="28"/>
          <w:szCs w:val="28"/>
          <w:lang w:val="uk-UA"/>
        </w:rPr>
        <w:t>рнал.</w:t>
      </w:r>
      <w:r w:rsidRPr="000236E7">
        <w:rPr>
          <w:rFonts w:ascii="Times New Roman" w:hAnsi="Times New Roman"/>
          <w:sz w:val="28"/>
          <w:szCs w:val="28"/>
          <w:lang w:val="uk-UA"/>
        </w:rPr>
        <w:t xml:space="preserve"> 2020.</w:t>
      </w:r>
      <w:r>
        <w:rPr>
          <w:rFonts w:ascii="Times New Roman" w:hAnsi="Times New Roman"/>
          <w:sz w:val="28"/>
          <w:szCs w:val="28"/>
          <w:lang w:val="uk-UA"/>
        </w:rPr>
        <w:t xml:space="preserve"> № 11.</w:t>
      </w:r>
      <w:r w:rsidRPr="000236E7">
        <w:rPr>
          <w:rFonts w:ascii="Times New Roman" w:hAnsi="Times New Roman"/>
          <w:sz w:val="28"/>
          <w:szCs w:val="28"/>
          <w:lang w:val="uk-UA"/>
        </w:rPr>
        <w:t xml:space="preserve"> С. 83–89.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w:t>
      </w:r>
      <w:r w:rsidRPr="000236E7">
        <w:rPr>
          <w:rFonts w:ascii="Times New Roman" w:hAnsi="Times New Roman"/>
          <w:sz w:val="28"/>
          <w:szCs w:val="28"/>
          <w:lang w:val="uk-UA"/>
        </w:rPr>
        <w:t>о</w:t>
      </w:r>
      <w:r w:rsidRPr="000236E7">
        <w:rPr>
          <w:rFonts w:ascii="Times New Roman" w:hAnsi="Times New Roman"/>
          <w:sz w:val="28"/>
          <w:szCs w:val="28"/>
          <w:lang w:val="uk-UA"/>
        </w:rPr>
        <w:t>кальній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Метою статті є обґрунтування перспектив розвитку інклюзивного т</w:t>
      </w:r>
      <w:r w:rsidRPr="000236E7">
        <w:rPr>
          <w:rFonts w:ascii="Times New Roman" w:hAnsi="Times New Roman"/>
          <w:i/>
          <w:iCs/>
          <w:sz w:val="28"/>
          <w:szCs w:val="28"/>
          <w:lang w:val="uk-UA"/>
        </w:rPr>
        <w:t>у</w:t>
      </w:r>
      <w:r w:rsidRPr="000236E7">
        <w:rPr>
          <w:rFonts w:ascii="Times New Roman" w:hAnsi="Times New Roman"/>
          <w:i/>
          <w:iCs/>
          <w:sz w:val="28"/>
          <w:szCs w:val="28"/>
          <w:lang w:val="uk-UA"/>
        </w:rPr>
        <w:t>ризму як вагомої інвестиційної складової економіки регіону. Основними завда</w:t>
      </w:r>
      <w:r w:rsidRPr="000236E7">
        <w:rPr>
          <w:rFonts w:ascii="Times New Roman" w:hAnsi="Times New Roman"/>
          <w:i/>
          <w:iCs/>
          <w:sz w:val="28"/>
          <w:szCs w:val="28"/>
          <w:lang w:val="uk-UA"/>
        </w:rPr>
        <w:t>н</w:t>
      </w:r>
      <w:r w:rsidRPr="000236E7">
        <w:rPr>
          <w:rFonts w:ascii="Times New Roman" w:hAnsi="Times New Roman"/>
          <w:i/>
          <w:iCs/>
          <w:sz w:val="28"/>
          <w:szCs w:val="28"/>
          <w:lang w:val="uk-UA"/>
        </w:rPr>
        <w:t>нями дослідження є: аналіз рівня урбанізації регіонів України та внесення пр</w:t>
      </w:r>
      <w:r w:rsidRPr="000236E7">
        <w:rPr>
          <w:rFonts w:ascii="Times New Roman" w:hAnsi="Times New Roman"/>
          <w:i/>
          <w:iCs/>
          <w:sz w:val="28"/>
          <w:szCs w:val="28"/>
          <w:lang w:val="uk-UA"/>
        </w:rPr>
        <w:t>я</w:t>
      </w:r>
      <w:r w:rsidRPr="000236E7">
        <w:rPr>
          <w:rFonts w:ascii="Times New Roman" w:hAnsi="Times New Roman"/>
          <w:i/>
          <w:iCs/>
          <w:sz w:val="28"/>
          <w:szCs w:val="28"/>
          <w:lang w:val="uk-UA"/>
        </w:rPr>
        <w:t>мих іноземних інвестицій в них; обґрунтування розвитку зеленого туризму як основної складової інклюзивного й економіки регіону.</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14366D">
        <w:rPr>
          <w:rFonts w:ascii="Times New Roman" w:hAnsi="Times New Roman"/>
          <w:sz w:val="28"/>
          <w:szCs w:val="28"/>
          <w:lang w:val="uk-UA"/>
        </w:rPr>
        <w:t>Лещух</w:t>
      </w:r>
      <w:proofErr w:type="spellEnd"/>
      <w:r w:rsidRPr="0014366D">
        <w:rPr>
          <w:rFonts w:ascii="Times New Roman" w:hAnsi="Times New Roman"/>
          <w:sz w:val="28"/>
          <w:szCs w:val="28"/>
          <w:lang w:val="uk-UA"/>
        </w:rPr>
        <w:t xml:space="preserve"> І. В. Діагностика передумов та рівня </w:t>
      </w:r>
      <w:proofErr w:type="spellStart"/>
      <w:r w:rsidRPr="0014366D">
        <w:rPr>
          <w:rFonts w:ascii="Times New Roman" w:hAnsi="Times New Roman"/>
          <w:sz w:val="28"/>
          <w:szCs w:val="28"/>
          <w:lang w:val="uk-UA"/>
        </w:rPr>
        <w:t>тінізації</w:t>
      </w:r>
      <w:proofErr w:type="spellEnd"/>
      <w:r w:rsidRPr="0014366D">
        <w:rPr>
          <w:rFonts w:ascii="Times New Roman" w:hAnsi="Times New Roman"/>
          <w:sz w:val="28"/>
          <w:szCs w:val="28"/>
          <w:lang w:val="uk-UA"/>
        </w:rPr>
        <w:t xml:space="preserve"> сектору фіна</w:t>
      </w:r>
      <w:r w:rsidRPr="0014366D">
        <w:rPr>
          <w:rFonts w:ascii="Times New Roman" w:hAnsi="Times New Roman"/>
          <w:sz w:val="28"/>
          <w:szCs w:val="28"/>
          <w:lang w:val="uk-UA"/>
        </w:rPr>
        <w:t>н</w:t>
      </w:r>
      <w:r w:rsidRPr="0014366D">
        <w:rPr>
          <w:rFonts w:ascii="Times New Roman" w:hAnsi="Times New Roman"/>
          <w:sz w:val="28"/>
          <w:szCs w:val="28"/>
          <w:lang w:val="uk-UA"/>
        </w:rPr>
        <w:t xml:space="preserve">сових послуг регіонів України. </w:t>
      </w:r>
      <w:r w:rsidRPr="0014366D">
        <w:rPr>
          <w:rFonts w:ascii="Times New Roman" w:hAnsi="Times New Roman"/>
          <w:i/>
          <w:sz w:val="28"/>
          <w:szCs w:val="28"/>
          <w:lang w:val="uk-UA"/>
        </w:rPr>
        <w:t>Регіональна економіка</w:t>
      </w:r>
      <w:r w:rsidRPr="0014366D">
        <w:rPr>
          <w:rFonts w:ascii="Times New Roman" w:hAnsi="Times New Roman"/>
          <w:sz w:val="28"/>
          <w:szCs w:val="28"/>
          <w:lang w:val="uk-UA"/>
        </w:rPr>
        <w:t>. 2020. № 2 (96). С. 72-84.</w:t>
      </w:r>
      <w:r w:rsidRPr="0014366D">
        <w:rPr>
          <w:rFonts w:ascii="Times New Roman" w:hAnsi="Times New Roman"/>
          <w:sz w:val="28"/>
          <w:szCs w:val="28"/>
          <w:lang w:val="uk-UA"/>
        </w:rPr>
        <w:br/>
      </w:r>
      <w:r w:rsidRPr="0014366D">
        <w:rPr>
          <w:rFonts w:ascii="Times New Roman" w:hAnsi="Times New Roman"/>
          <w:i/>
          <w:iCs/>
          <w:sz w:val="28"/>
          <w:szCs w:val="28"/>
          <w:lang w:val="uk-UA"/>
        </w:rPr>
        <w:tab/>
        <w:t xml:space="preserve">У статті досліджено передумови </w:t>
      </w:r>
      <w:proofErr w:type="spellStart"/>
      <w:r w:rsidRPr="0014366D">
        <w:rPr>
          <w:rFonts w:ascii="Times New Roman" w:hAnsi="Times New Roman"/>
          <w:i/>
          <w:iCs/>
          <w:sz w:val="28"/>
          <w:szCs w:val="28"/>
          <w:lang w:val="uk-UA"/>
        </w:rPr>
        <w:t>тінізації</w:t>
      </w:r>
      <w:proofErr w:type="spellEnd"/>
      <w:r w:rsidRPr="0014366D">
        <w:rPr>
          <w:rFonts w:ascii="Times New Roman" w:hAnsi="Times New Roman"/>
          <w:i/>
          <w:iCs/>
          <w:sz w:val="28"/>
          <w:szCs w:val="28"/>
          <w:lang w:val="uk-UA"/>
        </w:rPr>
        <w:t xml:space="preserve"> сектору фінансових послуг; досліджено причинно-наслідкові зв'язки; особливості та загрози прихованої, неформальної та нелегальної діяльності у секторі фінансових послуг.</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Лещух</w:t>
      </w:r>
      <w:proofErr w:type="spellEnd"/>
      <w:r w:rsidRPr="000236E7">
        <w:rPr>
          <w:rFonts w:ascii="Times New Roman" w:hAnsi="Times New Roman"/>
          <w:sz w:val="28"/>
          <w:szCs w:val="28"/>
          <w:lang w:val="uk-UA"/>
        </w:rPr>
        <w:t xml:space="preserve"> І. В. Інноваційний потенціал регіонів України: методичні п</w:t>
      </w:r>
      <w:r w:rsidRPr="000236E7">
        <w:rPr>
          <w:rFonts w:ascii="Times New Roman" w:hAnsi="Times New Roman"/>
          <w:sz w:val="28"/>
          <w:szCs w:val="28"/>
          <w:lang w:val="uk-UA"/>
        </w:rPr>
        <w:t>і</w:t>
      </w:r>
      <w:r w:rsidRPr="000236E7">
        <w:rPr>
          <w:rFonts w:ascii="Times New Roman" w:hAnsi="Times New Roman"/>
          <w:sz w:val="28"/>
          <w:szCs w:val="28"/>
          <w:lang w:val="uk-UA"/>
        </w:rPr>
        <w:t>дходи та результати оцінки</w:t>
      </w:r>
      <w:r>
        <w:rPr>
          <w:rFonts w:ascii="Times New Roman" w:hAnsi="Times New Roman"/>
          <w:sz w:val="28"/>
          <w:szCs w:val="28"/>
          <w:lang w:val="uk-UA"/>
        </w:rPr>
        <w:t>.</w:t>
      </w:r>
      <w:r w:rsidRPr="000236E7">
        <w:rPr>
          <w:rFonts w:ascii="Times New Roman" w:hAnsi="Times New Roman"/>
          <w:sz w:val="28"/>
          <w:szCs w:val="28"/>
          <w:lang w:val="uk-UA"/>
        </w:rPr>
        <w:t xml:space="preserve"> Фінанси України. 2020. № 4. С. 97-110.</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Мармуль</w:t>
      </w:r>
      <w:proofErr w:type="spellEnd"/>
      <w:r w:rsidRPr="000236E7">
        <w:rPr>
          <w:rFonts w:ascii="Times New Roman" w:hAnsi="Times New Roman"/>
          <w:sz w:val="28"/>
          <w:szCs w:val="28"/>
          <w:lang w:val="uk-UA"/>
        </w:rPr>
        <w:t xml:space="preserve"> Л. О., </w:t>
      </w:r>
      <w:proofErr w:type="spellStart"/>
      <w:r w:rsidRPr="000236E7">
        <w:rPr>
          <w:rFonts w:ascii="Times New Roman" w:hAnsi="Times New Roman"/>
          <w:sz w:val="28"/>
          <w:szCs w:val="28"/>
          <w:lang w:val="uk-UA"/>
        </w:rPr>
        <w:t>Леваєва</w:t>
      </w:r>
      <w:proofErr w:type="spellEnd"/>
      <w:r w:rsidRPr="000236E7">
        <w:rPr>
          <w:rFonts w:ascii="Times New Roman" w:hAnsi="Times New Roman"/>
          <w:sz w:val="28"/>
          <w:szCs w:val="28"/>
          <w:lang w:val="uk-UA"/>
        </w:rPr>
        <w:t xml:space="preserve"> Л. Ю. Використання інтелектуального п</w:t>
      </w:r>
      <w:r w:rsidRPr="000236E7">
        <w:rPr>
          <w:rFonts w:ascii="Times New Roman" w:hAnsi="Times New Roman"/>
          <w:sz w:val="28"/>
          <w:szCs w:val="28"/>
          <w:lang w:val="uk-UA"/>
        </w:rPr>
        <w:t>о</w:t>
      </w:r>
      <w:r w:rsidRPr="000236E7">
        <w:rPr>
          <w:rFonts w:ascii="Times New Roman" w:hAnsi="Times New Roman"/>
          <w:sz w:val="28"/>
          <w:szCs w:val="28"/>
          <w:lang w:val="uk-UA"/>
        </w:rPr>
        <w:t>тенціалу у модернізації структури регіональної економіки</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455975">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w:t>
      </w:r>
      <w:r w:rsidRPr="000236E7">
        <w:rPr>
          <w:rFonts w:ascii="Times New Roman" w:hAnsi="Times New Roman"/>
          <w:sz w:val="28"/>
          <w:szCs w:val="28"/>
          <w:lang w:val="uk-UA"/>
        </w:rPr>
        <w:t>н</w:t>
      </w:r>
      <w:r w:rsidRPr="000236E7">
        <w:rPr>
          <w:rFonts w:ascii="Times New Roman" w:hAnsi="Times New Roman"/>
          <w:sz w:val="28"/>
          <w:szCs w:val="28"/>
          <w:lang w:val="uk-UA"/>
        </w:rPr>
        <w:t xml:space="preserve">ний журнал. – 2020. № 17-18. С. 17–22.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локальній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досліджується вплив інтелектуального потенціалу населення на структурну модернізацію регіональної економіки як запоруки національної безпеки й збереження держави. Визначено, що структурна модернізація регі</w:t>
      </w:r>
      <w:r w:rsidRPr="000236E7">
        <w:rPr>
          <w:rFonts w:ascii="Times New Roman" w:hAnsi="Times New Roman"/>
          <w:i/>
          <w:iCs/>
          <w:sz w:val="28"/>
          <w:szCs w:val="28"/>
          <w:lang w:val="uk-UA"/>
        </w:rPr>
        <w:t>о</w:t>
      </w:r>
      <w:r w:rsidRPr="000236E7">
        <w:rPr>
          <w:rFonts w:ascii="Times New Roman" w:hAnsi="Times New Roman"/>
          <w:i/>
          <w:iCs/>
          <w:sz w:val="28"/>
          <w:szCs w:val="28"/>
          <w:lang w:val="uk-UA"/>
        </w:rPr>
        <w:t>нальної економіки має виняткове значення для сучасної України, яка шукає в</w:t>
      </w:r>
      <w:r w:rsidRPr="000236E7">
        <w:rPr>
          <w:rFonts w:ascii="Times New Roman" w:hAnsi="Times New Roman"/>
          <w:i/>
          <w:iCs/>
          <w:sz w:val="28"/>
          <w:szCs w:val="28"/>
          <w:lang w:val="uk-UA"/>
        </w:rPr>
        <w:t>и</w:t>
      </w:r>
      <w:r w:rsidRPr="000236E7">
        <w:rPr>
          <w:rFonts w:ascii="Times New Roman" w:hAnsi="Times New Roman"/>
          <w:i/>
          <w:iCs/>
          <w:sz w:val="28"/>
          <w:szCs w:val="28"/>
          <w:lang w:val="uk-UA"/>
        </w:rPr>
        <w:t>ходи з фінансових, політичних, соціальних, ресурсних, військових та моральних ризиків і криз суспільства; знаходиться в стані стрімких втрат ринків, тер</w:t>
      </w:r>
      <w:r w:rsidRPr="000236E7">
        <w:rPr>
          <w:rFonts w:ascii="Times New Roman" w:hAnsi="Times New Roman"/>
          <w:i/>
          <w:iCs/>
          <w:sz w:val="28"/>
          <w:szCs w:val="28"/>
          <w:lang w:val="uk-UA"/>
        </w:rPr>
        <w:t>и</w:t>
      </w:r>
      <w:r w:rsidRPr="000236E7">
        <w:rPr>
          <w:rFonts w:ascii="Times New Roman" w:hAnsi="Times New Roman"/>
          <w:i/>
          <w:iCs/>
          <w:sz w:val="28"/>
          <w:szCs w:val="28"/>
          <w:lang w:val="uk-UA"/>
        </w:rPr>
        <w:t>торій, обмежень ресурсів і високих витрат на проведення військових операцій, охорону кордонів, підтримку соціальної стабільності з низьким власним техн</w:t>
      </w:r>
      <w:r w:rsidRPr="000236E7">
        <w:rPr>
          <w:rFonts w:ascii="Times New Roman" w:hAnsi="Times New Roman"/>
          <w:i/>
          <w:iCs/>
          <w:sz w:val="28"/>
          <w:szCs w:val="28"/>
          <w:lang w:val="uk-UA"/>
        </w:rPr>
        <w:t>і</w:t>
      </w:r>
      <w:r w:rsidRPr="000236E7">
        <w:rPr>
          <w:rFonts w:ascii="Times New Roman" w:hAnsi="Times New Roman"/>
          <w:i/>
          <w:iCs/>
          <w:sz w:val="28"/>
          <w:szCs w:val="28"/>
          <w:lang w:val="uk-UA"/>
        </w:rPr>
        <w:t>чним та військовим потенціалом у стратегії і тактиці забезпечення націон</w:t>
      </w:r>
      <w:r w:rsidRPr="000236E7">
        <w:rPr>
          <w:rFonts w:ascii="Times New Roman" w:hAnsi="Times New Roman"/>
          <w:i/>
          <w:iCs/>
          <w:sz w:val="28"/>
          <w:szCs w:val="28"/>
          <w:lang w:val="uk-UA"/>
        </w:rPr>
        <w:t>а</w:t>
      </w:r>
      <w:r w:rsidRPr="000236E7">
        <w:rPr>
          <w:rFonts w:ascii="Times New Roman" w:hAnsi="Times New Roman"/>
          <w:i/>
          <w:iCs/>
          <w:sz w:val="28"/>
          <w:szCs w:val="28"/>
          <w:lang w:val="uk-UA"/>
        </w:rPr>
        <w:t>льної та регіональної безпеки. Розглянуто зміст та сутність інтелектуального потенціалу особистості, підприємств, регіонів, національної економіки. Вия</w:t>
      </w:r>
      <w:r w:rsidRPr="000236E7">
        <w:rPr>
          <w:rFonts w:ascii="Times New Roman" w:hAnsi="Times New Roman"/>
          <w:i/>
          <w:iCs/>
          <w:sz w:val="28"/>
          <w:szCs w:val="28"/>
          <w:lang w:val="uk-UA"/>
        </w:rPr>
        <w:t>в</w:t>
      </w:r>
      <w:r w:rsidRPr="000236E7">
        <w:rPr>
          <w:rFonts w:ascii="Times New Roman" w:hAnsi="Times New Roman"/>
          <w:i/>
          <w:iCs/>
          <w:sz w:val="28"/>
          <w:szCs w:val="28"/>
          <w:lang w:val="uk-UA"/>
        </w:rPr>
        <w:t>лено чинники його формування та здійснено їх розподіл за сферами впливу. В</w:t>
      </w:r>
      <w:r w:rsidRPr="000236E7">
        <w:rPr>
          <w:rFonts w:ascii="Times New Roman" w:hAnsi="Times New Roman"/>
          <w:i/>
          <w:iCs/>
          <w:sz w:val="28"/>
          <w:szCs w:val="28"/>
          <w:lang w:val="uk-UA"/>
        </w:rPr>
        <w:t>и</w:t>
      </w:r>
      <w:r w:rsidRPr="000236E7">
        <w:rPr>
          <w:rFonts w:ascii="Times New Roman" w:hAnsi="Times New Roman"/>
          <w:i/>
          <w:iCs/>
          <w:sz w:val="28"/>
          <w:szCs w:val="28"/>
          <w:lang w:val="uk-UA"/>
        </w:rPr>
        <w:t>значено основоположну роль інтелектуального потенціалу у модернізації ек</w:t>
      </w:r>
      <w:r w:rsidRPr="000236E7">
        <w:rPr>
          <w:rFonts w:ascii="Times New Roman" w:hAnsi="Times New Roman"/>
          <w:i/>
          <w:iCs/>
          <w:sz w:val="28"/>
          <w:szCs w:val="28"/>
          <w:lang w:val="uk-UA"/>
        </w:rPr>
        <w:t>о</w:t>
      </w:r>
      <w:r w:rsidRPr="000236E7">
        <w:rPr>
          <w:rFonts w:ascii="Times New Roman" w:hAnsi="Times New Roman"/>
          <w:i/>
          <w:iCs/>
          <w:sz w:val="28"/>
          <w:szCs w:val="28"/>
          <w:lang w:val="uk-UA"/>
        </w:rPr>
        <w:lastRenderedPageBreak/>
        <w:t>номіки на регіональному та інших рівнях організації та управління. Проте він не може бути ефективним без наявності дієвих інститутів використання, н</w:t>
      </w:r>
      <w:r w:rsidRPr="000236E7">
        <w:rPr>
          <w:rFonts w:ascii="Times New Roman" w:hAnsi="Times New Roman"/>
          <w:i/>
          <w:iCs/>
          <w:sz w:val="28"/>
          <w:szCs w:val="28"/>
          <w:lang w:val="uk-UA"/>
        </w:rPr>
        <w:t>а</w:t>
      </w:r>
      <w:r w:rsidRPr="000236E7">
        <w:rPr>
          <w:rFonts w:ascii="Times New Roman" w:hAnsi="Times New Roman"/>
          <w:i/>
          <w:iCs/>
          <w:sz w:val="28"/>
          <w:szCs w:val="28"/>
          <w:lang w:val="uk-UA"/>
        </w:rPr>
        <w:t>лежної організації відтворення та підтримки. З метою забезпечення резул</w:t>
      </w:r>
      <w:r w:rsidRPr="000236E7">
        <w:rPr>
          <w:rFonts w:ascii="Times New Roman" w:hAnsi="Times New Roman"/>
          <w:i/>
          <w:iCs/>
          <w:sz w:val="28"/>
          <w:szCs w:val="28"/>
          <w:lang w:val="uk-UA"/>
        </w:rPr>
        <w:t>ь</w:t>
      </w:r>
      <w:r w:rsidRPr="000236E7">
        <w:rPr>
          <w:rFonts w:ascii="Times New Roman" w:hAnsi="Times New Roman"/>
          <w:i/>
          <w:iCs/>
          <w:sz w:val="28"/>
          <w:szCs w:val="28"/>
          <w:lang w:val="uk-UA"/>
        </w:rPr>
        <w:t>тативних управлінських рішень необхідно також враховувати взаємозв'язок інтелектуального потенціалу й інтелектуального капіталу.</w:t>
      </w:r>
    </w:p>
    <w:p w:rsidR="003E0670" w:rsidRPr="004623A0" w:rsidRDefault="003E0670" w:rsidP="003E0670">
      <w:pPr>
        <w:autoSpaceDE w:val="0"/>
        <w:autoSpaceDN w:val="0"/>
        <w:spacing w:after="0" w:line="240" w:lineRule="auto"/>
        <w:ind w:left="567"/>
        <w:jc w:val="both"/>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МарчукЛ</w:t>
      </w:r>
      <w:proofErr w:type="spellEnd"/>
      <w:r w:rsidRPr="000236E7">
        <w:rPr>
          <w:rFonts w:ascii="Times New Roman" w:hAnsi="Times New Roman"/>
          <w:sz w:val="28"/>
          <w:szCs w:val="28"/>
          <w:lang w:val="uk-UA"/>
        </w:rPr>
        <w:t xml:space="preserve">. Л., </w:t>
      </w:r>
      <w:proofErr w:type="spellStart"/>
      <w:r w:rsidRPr="000236E7">
        <w:rPr>
          <w:rFonts w:ascii="Times New Roman" w:hAnsi="Times New Roman"/>
          <w:sz w:val="28"/>
          <w:szCs w:val="28"/>
          <w:lang w:val="uk-UA"/>
        </w:rPr>
        <w:t>Казарян</w:t>
      </w:r>
      <w:proofErr w:type="spellEnd"/>
      <w:r w:rsidRPr="000236E7">
        <w:rPr>
          <w:rFonts w:ascii="Times New Roman" w:hAnsi="Times New Roman"/>
          <w:sz w:val="28"/>
          <w:szCs w:val="28"/>
          <w:lang w:val="uk-UA"/>
        </w:rPr>
        <w:t xml:space="preserve"> О. Г. Інноваційні інструменти забезпечення економічної безпеки регіону в контексті стрімкого розвитку технології </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blockchain</w:t>
      </w:r>
      <w:proofErr w:type="spellEnd"/>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455975">
        <w:rPr>
          <w:rFonts w:ascii="Times New Roman" w:hAnsi="Times New Roman"/>
          <w:i/>
          <w:sz w:val="28"/>
          <w:szCs w:val="28"/>
          <w:lang w:val="uk-UA"/>
        </w:rPr>
        <w:t>Агросвіт</w:t>
      </w:r>
      <w:proofErr w:type="spellEnd"/>
      <w:r w:rsidRPr="000236E7">
        <w:rPr>
          <w:rFonts w:ascii="Times New Roman" w:hAnsi="Times New Roman"/>
          <w:sz w:val="28"/>
          <w:szCs w:val="28"/>
          <w:lang w:val="uk-UA"/>
        </w:rPr>
        <w:t>. – 2018. – № 23. – С. 45-50.</w:t>
      </w:r>
      <w:r w:rsidRPr="000236E7">
        <w:rPr>
          <w:rFonts w:ascii="Times New Roman" w:hAnsi="Times New Roman"/>
          <w:sz w:val="28"/>
          <w:szCs w:val="28"/>
          <w:lang w:val="uk-UA"/>
        </w:rPr>
        <w:br/>
      </w:r>
      <w:r w:rsidRPr="000236E7">
        <w:rPr>
          <w:rFonts w:ascii="Times New Roman" w:hAnsi="Times New Roman"/>
          <w:i/>
          <w:iCs/>
          <w:sz w:val="28"/>
          <w:szCs w:val="28"/>
          <w:lang w:val="uk-UA"/>
        </w:rPr>
        <w:tab/>
        <w:t>Статтю присвячено актуальній проблемі аналізу світового досвіду інн</w:t>
      </w:r>
      <w:r w:rsidRPr="000236E7">
        <w:rPr>
          <w:rFonts w:ascii="Times New Roman" w:hAnsi="Times New Roman"/>
          <w:i/>
          <w:iCs/>
          <w:sz w:val="28"/>
          <w:szCs w:val="28"/>
          <w:lang w:val="uk-UA"/>
        </w:rPr>
        <w:t>о</w:t>
      </w:r>
      <w:r w:rsidRPr="000236E7">
        <w:rPr>
          <w:rFonts w:ascii="Times New Roman" w:hAnsi="Times New Roman"/>
          <w:i/>
          <w:iCs/>
          <w:sz w:val="28"/>
          <w:szCs w:val="28"/>
          <w:lang w:val="uk-UA"/>
        </w:rPr>
        <w:t>ваційних інструментів та проблем їх запровадження та трансферу у сферу р</w:t>
      </w:r>
      <w:r w:rsidRPr="000236E7">
        <w:rPr>
          <w:rFonts w:ascii="Times New Roman" w:hAnsi="Times New Roman"/>
          <w:i/>
          <w:iCs/>
          <w:sz w:val="28"/>
          <w:szCs w:val="28"/>
          <w:lang w:val="uk-UA"/>
        </w:rPr>
        <w:t>е</w:t>
      </w:r>
      <w:r w:rsidRPr="000236E7">
        <w:rPr>
          <w:rFonts w:ascii="Times New Roman" w:hAnsi="Times New Roman"/>
          <w:i/>
          <w:iCs/>
          <w:sz w:val="28"/>
          <w:szCs w:val="28"/>
          <w:lang w:val="uk-UA"/>
        </w:rPr>
        <w:t>гіональної аграрної економіки. Наголошено, що конкурентоспроможність а</w:t>
      </w:r>
      <w:r w:rsidRPr="000236E7">
        <w:rPr>
          <w:rFonts w:ascii="Times New Roman" w:hAnsi="Times New Roman"/>
          <w:i/>
          <w:iCs/>
          <w:sz w:val="28"/>
          <w:szCs w:val="28"/>
          <w:lang w:val="uk-UA"/>
        </w:rPr>
        <w:t>г</w:t>
      </w:r>
      <w:r w:rsidRPr="000236E7">
        <w:rPr>
          <w:rFonts w:ascii="Times New Roman" w:hAnsi="Times New Roman"/>
          <w:i/>
          <w:iCs/>
          <w:sz w:val="28"/>
          <w:szCs w:val="28"/>
          <w:lang w:val="uk-UA"/>
        </w:rPr>
        <w:t>рарного бізнесу регіону та його економічна безпека сьогодні головним чином з</w:t>
      </w:r>
      <w:r w:rsidRPr="000236E7">
        <w:rPr>
          <w:rFonts w:ascii="Times New Roman" w:hAnsi="Times New Roman"/>
          <w:i/>
          <w:iCs/>
          <w:sz w:val="28"/>
          <w:szCs w:val="28"/>
          <w:lang w:val="uk-UA"/>
        </w:rPr>
        <w:t>а</w:t>
      </w:r>
      <w:r w:rsidRPr="000236E7">
        <w:rPr>
          <w:rFonts w:ascii="Times New Roman" w:hAnsi="Times New Roman"/>
          <w:i/>
          <w:iCs/>
          <w:sz w:val="28"/>
          <w:szCs w:val="28"/>
          <w:lang w:val="uk-UA"/>
        </w:rPr>
        <w:t>лежить від державної політики в сфері регулювання та нормативно-законодавчої підтримки інноваційної економіки. Впровадження Blockchain-технології як інноваційного інструменту забезпечення економічної безпеки а</w:t>
      </w:r>
      <w:r w:rsidRPr="000236E7">
        <w:rPr>
          <w:rFonts w:ascii="Times New Roman" w:hAnsi="Times New Roman"/>
          <w:i/>
          <w:iCs/>
          <w:sz w:val="28"/>
          <w:szCs w:val="28"/>
          <w:lang w:val="uk-UA"/>
        </w:rPr>
        <w:t>г</w:t>
      </w:r>
      <w:r w:rsidRPr="000236E7">
        <w:rPr>
          <w:rFonts w:ascii="Times New Roman" w:hAnsi="Times New Roman"/>
          <w:i/>
          <w:iCs/>
          <w:sz w:val="28"/>
          <w:szCs w:val="28"/>
          <w:lang w:val="uk-UA"/>
        </w:rPr>
        <w:t>рарного виробництва регіону є складним процесом, який вимагає, реформування діяльності вітчизняного бізнесу (бажано охопити максимальну кількість агр</w:t>
      </w:r>
      <w:r w:rsidRPr="000236E7">
        <w:rPr>
          <w:rFonts w:ascii="Times New Roman" w:hAnsi="Times New Roman"/>
          <w:i/>
          <w:iCs/>
          <w:sz w:val="28"/>
          <w:szCs w:val="28"/>
          <w:lang w:val="uk-UA"/>
        </w:rPr>
        <w:t>а</w:t>
      </w:r>
      <w:r w:rsidRPr="000236E7">
        <w:rPr>
          <w:rFonts w:ascii="Times New Roman" w:hAnsi="Times New Roman"/>
          <w:i/>
          <w:iCs/>
          <w:sz w:val="28"/>
          <w:szCs w:val="28"/>
          <w:lang w:val="uk-UA"/>
        </w:rPr>
        <w:t>рного сектору відразу, адже якщо одні будуть використовувати електронні документи, а інші продовжать працювати по-старому — реальної користі від технології не буде) та розробки дієвого механізму державного регулювання в</w:t>
      </w:r>
      <w:r w:rsidRPr="000236E7">
        <w:rPr>
          <w:rFonts w:ascii="Times New Roman" w:hAnsi="Times New Roman"/>
          <w:i/>
          <w:iCs/>
          <w:sz w:val="28"/>
          <w:szCs w:val="28"/>
          <w:lang w:val="uk-UA"/>
        </w:rPr>
        <w:t>и</w:t>
      </w:r>
      <w:r w:rsidRPr="000236E7">
        <w:rPr>
          <w:rFonts w:ascii="Times New Roman" w:hAnsi="Times New Roman"/>
          <w:i/>
          <w:iCs/>
          <w:sz w:val="28"/>
          <w:szCs w:val="28"/>
          <w:lang w:val="uk-UA"/>
        </w:rPr>
        <w:t xml:space="preserve">користання Blockchain-технології в аграрному бізнесі. Адже </w:t>
      </w:r>
      <w:proofErr w:type="spellStart"/>
      <w:r w:rsidRPr="000236E7">
        <w:rPr>
          <w:rFonts w:ascii="Times New Roman" w:hAnsi="Times New Roman"/>
          <w:i/>
          <w:iCs/>
          <w:sz w:val="28"/>
          <w:szCs w:val="28"/>
          <w:lang w:val="uk-UA"/>
        </w:rPr>
        <w:t>Blockchain</w:t>
      </w:r>
      <w:proofErr w:type="spellEnd"/>
      <w:r w:rsidRPr="000236E7">
        <w:rPr>
          <w:rFonts w:ascii="Times New Roman" w:hAnsi="Times New Roman"/>
          <w:i/>
          <w:iCs/>
          <w:sz w:val="28"/>
          <w:szCs w:val="28"/>
          <w:lang w:val="uk-UA"/>
        </w:rPr>
        <w:t xml:space="preserve"> тісно пов'язаний з </w:t>
      </w:r>
      <w:proofErr w:type="spellStart"/>
      <w:r w:rsidRPr="000236E7">
        <w:rPr>
          <w:rFonts w:ascii="Times New Roman" w:hAnsi="Times New Roman"/>
          <w:i/>
          <w:iCs/>
          <w:sz w:val="28"/>
          <w:szCs w:val="28"/>
          <w:lang w:val="uk-UA"/>
        </w:rPr>
        <w:t>криптовалютним</w:t>
      </w:r>
      <w:proofErr w:type="spellEnd"/>
      <w:r w:rsidRPr="000236E7">
        <w:rPr>
          <w:rFonts w:ascii="Times New Roman" w:hAnsi="Times New Roman"/>
          <w:i/>
          <w:iCs/>
          <w:sz w:val="28"/>
          <w:szCs w:val="28"/>
          <w:lang w:val="uk-UA"/>
        </w:rPr>
        <w:t xml:space="preserve"> ринком, тому правила і сфери його використання повинні бути чітко прописані на державному рівні.</w:t>
      </w:r>
    </w:p>
    <w:p w:rsidR="003E0670" w:rsidRPr="004623A0" w:rsidRDefault="003E0670" w:rsidP="003E0670">
      <w:pPr>
        <w:autoSpaceDE w:val="0"/>
        <w:autoSpaceDN w:val="0"/>
        <w:spacing w:after="0" w:line="240" w:lineRule="auto"/>
        <w:ind w:left="567"/>
        <w:jc w:val="both"/>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i/>
          <w:iCs/>
          <w:sz w:val="28"/>
          <w:szCs w:val="28"/>
          <w:lang w:val="uk-UA"/>
        </w:rPr>
      </w:pPr>
      <w:proofErr w:type="spellStart"/>
      <w:r w:rsidRPr="000236E7">
        <w:rPr>
          <w:rFonts w:ascii="Times New Roman" w:hAnsi="Times New Roman"/>
          <w:sz w:val="28"/>
          <w:szCs w:val="28"/>
          <w:lang w:val="uk-UA"/>
        </w:rPr>
        <w:t>Маслиган</w:t>
      </w:r>
      <w:proofErr w:type="spellEnd"/>
      <w:r w:rsidRPr="000236E7">
        <w:rPr>
          <w:rFonts w:ascii="Times New Roman" w:hAnsi="Times New Roman"/>
          <w:sz w:val="28"/>
          <w:szCs w:val="28"/>
          <w:lang w:val="uk-UA"/>
        </w:rPr>
        <w:t xml:space="preserve"> О. О., </w:t>
      </w:r>
      <w:proofErr w:type="spellStart"/>
      <w:r w:rsidRPr="000236E7">
        <w:rPr>
          <w:rFonts w:ascii="Times New Roman" w:hAnsi="Times New Roman"/>
          <w:sz w:val="28"/>
          <w:szCs w:val="28"/>
          <w:lang w:val="uk-UA"/>
        </w:rPr>
        <w:t>Машіка</w:t>
      </w:r>
      <w:proofErr w:type="spellEnd"/>
      <w:r w:rsidRPr="000236E7">
        <w:rPr>
          <w:rFonts w:ascii="Times New Roman" w:hAnsi="Times New Roman"/>
          <w:sz w:val="28"/>
          <w:szCs w:val="28"/>
          <w:lang w:val="uk-UA"/>
        </w:rPr>
        <w:t xml:space="preserve"> Г. В. </w:t>
      </w:r>
      <w:proofErr w:type="spellStart"/>
      <w:r w:rsidRPr="000236E7">
        <w:rPr>
          <w:rFonts w:ascii="Times New Roman" w:hAnsi="Times New Roman"/>
          <w:sz w:val="28"/>
          <w:szCs w:val="28"/>
          <w:lang w:val="uk-UA"/>
        </w:rPr>
        <w:t>Регіоналістична</w:t>
      </w:r>
      <w:proofErr w:type="spellEnd"/>
      <w:r w:rsidRPr="000236E7">
        <w:rPr>
          <w:rFonts w:ascii="Times New Roman" w:hAnsi="Times New Roman"/>
          <w:sz w:val="28"/>
          <w:szCs w:val="28"/>
          <w:lang w:val="uk-UA"/>
        </w:rPr>
        <w:t xml:space="preserve"> модель управління розвитком кластерів туризму і рекреації</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993E25">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електронний журнал. 2020. № 10. С. 43–51.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локальній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Кластер туризму і рекреації, як складна система, не тільки підтримує свою цілісність (на основі віддаленої обробки та зберігання даних), він орієнт</w:t>
      </w:r>
      <w:r w:rsidRPr="000236E7">
        <w:rPr>
          <w:rFonts w:ascii="Times New Roman" w:hAnsi="Times New Roman"/>
          <w:i/>
          <w:iCs/>
          <w:sz w:val="28"/>
          <w:szCs w:val="28"/>
          <w:lang w:val="uk-UA"/>
        </w:rPr>
        <w:t>о</w:t>
      </w:r>
      <w:r w:rsidRPr="000236E7">
        <w:rPr>
          <w:rFonts w:ascii="Times New Roman" w:hAnsi="Times New Roman"/>
          <w:i/>
          <w:iCs/>
          <w:sz w:val="28"/>
          <w:szCs w:val="28"/>
          <w:lang w:val="uk-UA"/>
        </w:rPr>
        <w:t>ваний на використання великих масивів структурованих та неструктурованих даних. Така особливість пов'язана з тим, що управління розвитком має форм</w:t>
      </w:r>
      <w:r w:rsidRPr="000236E7">
        <w:rPr>
          <w:rFonts w:ascii="Times New Roman" w:hAnsi="Times New Roman"/>
          <w:i/>
          <w:iCs/>
          <w:sz w:val="28"/>
          <w:szCs w:val="28"/>
          <w:lang w:val="uk-UA"/>
        </w:rPr>
        <w:t>у</w:t>
      </w:r>
      <w:r w:rsidRPr="000236E7">
        <w:rPr>
          <w:rFonts w:ascii="Times New Roman" w:hAnsi="Times New Roman"/>
          <w:i/>
          <w:iCs/>
          <w:sz w:val="28"/>
          <w:szCs w:val="28"/>
          <w:lang w:val="uk-UA"/>
        </w:rPr>
        <w:t xml:space="preserve">вати цілісне середовище впливу на діяльність учасників. Це середовище має спонукати їх до реалізації намічених цілей та містити такі складові елементи: багаторівневе, складне </w:t>
      </w:r>
      <w:proofErr w:type="spellStart"/>
      <w:r w:rsidRPr="000236E7">
        <w:rPr>
          <w:rFonts w:ascii="Times New Roman" w:hAnsi="Times New Roman"/>
          <w:i/>
          <w:iCs/>
          <w:sz w:val="28"/>
          <w:szCs w:val="28"/>
          <w:lang w:val="uk-UA"/>
        </w:rPr>
        <w:t>цілеутворення</w:t>
      </w:r>
      <w:proofErr w:type="spellEnd"/>
      <w:r w:rsidRPr="000236E7">
        <w:rPr>
          <w:rFonts w:ascii="Times New Roman" w:hAnsi="Times New Roman"/>
          <w:i/>
          <w:iCs/>
          <w:sz w:val="28"/>
          <w:szCs w:val="28"/>
          <w:lang w:val="uk-UA"/>
        </w:rPr>
        <w:t>; регулювання поведінки та діяльності учасників; інформаційний обмін (в залежності від різних моделей розгортання харного середовища).</w:t>
      </w:r>
    </w:p>
    <w:p w:rsidR="003E0670" w:rsidRDefault="003E0670" w:rsidP="003E0670">
      <w:pPr>
        <w:pStyle w:val="a3"/>
        <w:rPr>
          <w:rFonts w:ascii="Times New Roman" w:hAnsi="Times New Roman"/>
          <w:i/>
          <w:iCs/>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 xml:space="preserve">Мельник М. І., </w:t>
      </w:r>
      <w:proofErr w:type="spellStart"/>
      <w:r w:rsidRPr="000236E7">
        <w:rPr>
          <w:rFonts w:ascii="Times New Roman" w:hAnsi="Times New Roman"/>
          <w:sz w:val="28"/>
          <w:szCs w:val="28"/>
          <w:lang w:val="uk-UA"/>
        </w:rPr>
        <w:t>Лещух</w:t>
      </w:r>
      <w:proofErr w:type="spellEnd"/>
      <w:r w:rsidRPr="000236E7">
        <w:rPr>
          <w:rFonts w:ascii="Times New Roman" w:hAnsi="Times New Roman"/>
          <w:sz w:val="28"/>
          <w:szCs w:val="28"/>
          <w:lang w:val="uk-UA"/>
        </w:rPr>
        <w:t xml:space="preserve"> І. В. Міста - центр економічної активності у вимірі цілей інклюзивного розвитку</w:t>
      </w:r>
      <w:r>
        <w:rPr>
          <w:rFonts w:ascii="Times New Roman" w:hAnsi="Times New Roman"/>
          <w:sz w:val="28"/>
          <w:szCs w:val="28"/>
          <w:lang w:val="uk-UA"/>
        </w:rPr>
        <w:t>.</w:t>
      </w:r>
      <w:r w:rsidRPr="000236E7">
        <w:rPr>
          <w:rFonts w:ascii="Times New Roman" w:hAnsi="Times New Roman"/>
          <w:sz w:val="28"/>
          <w:szCs w:val="28"/>
          <w:lang w:val="uk-UA"/>
        </w:rPr>
        <w:t xml:space="preserve"> </w:t>
      </w:r>
      <w:r w:rsidRPr="001C0F8F">
        <w:rPr>
          <w:rFonts w:ascii="Times New Roman" w:hAnsi="Times New Roman"/>
          <w:i/>
          <w:sz w:val="28"/>
          <w:szCs w:val="28"/>
          <w:lang w:val="uk-UA"/>
        </w:rPr>
        <w:t>Економіка України</w:t>
      </w:r>
      <w:r w:rsidRPr="000236E7">
        <w:rPr>
          <w:rFonts w:ascii="Times New Roman" w:hAnsi="Times New Roman"/>
          <w:sz w:val="28"/>
          <w:szCs w:val="28"/>
          <w:lang w:val="uk-UA"/>
        </w:rPr>
        <w:t>. 2019. № 3. С. 70-84.</w:t>
      </w:r>
      <w:r w:rsidRPr="000236E7">
        <w:rPr>
          <w:rFonts w:ascii="Times New Roman" w:hAnsi="Times New Roman"/>
          <w:sz w:val="28"/>
          <w:szCs w:val="28"/>
          <w:lang w:val="uk-UA"/>
        </w:rPr>
        <w:br/>
      </w:r>
      <w:r w:rsidRPr="000236E7">
        <w:rPr>
          <w:rFonts w:ascii="Times New Roman" w:hAnsi="Times New Roman"/>
          <w:i/>
          <w:iCs/>
          <w:sz w:val="28"/>
          <w:szCs w:val="28"/>
          <w:lang w:val="uk-UA"/>
        </w:rPr>
        <w:tab/>
        <w:t>Визначено основні завдання інклюзивного зростання; досліджено зале</w:t>
      </w:r>
      <w:r w:rsidRPr="000236E7">
        <w:rPr>
          <w:rFonts w:ascii="Times New Roman" w:hAnsi="Times New Roman"/>
          <w:i/>
          <w:iCs/>
          <w:sz w:val="28"/>
          <w:szCs w:val="28"/>
          <w:lang w:val="uk-UA"/>
        </w:rPr>
        <w:t>ж</w:t>
      </w:r>
      <w:r w:rsidRPr="000236E7">
        <w:rPr>
          <w:rFonts w:ascii="Times New Roman" w:hAnsi="Times New Roman"/>
          <w:i/>
          <w:iCs/>
          <w:sz w:val="28"/>
          <w:szCs w:val="28"/>
          <w:lang w:val="uk-UA"/>
        </w:rPr>
        <w:lastRenderedPageBreak/>
        <w:t>ності між різними показниками соціально-економічного розвитку певної тер</w:t>
      </w:r>
      <w:r w:rsidRPr="000236E7">
        <w:rPr>
          <w:rFonts w:ascii="Times New Roman" w:hAnsi="Times New Roman"/>
          <w:i/>
          <w:iCs/>
          <w:sz w:val="28"/>
          <w:szCs w:val="28"/>
          <w:lang w:val="uk-UA"/>
        </w:rPr>
        <w:t>и</w:t>
      </w:r>
      <w:r w:rsidRPr="000236E7">
        <w:rPr>
          <w:rFonts w:ascii="Times New Roman" w:hAnsi="Times New Roman"/>
          <w:i/>
          <w:iCs/>
          <w:sz w:val="28"/>
          <w:szCs w:val="28"/>
          <w:lang w:val="uk-UA"/>
        </w:rPr>
        <w:t xml:space="preserve">торії та </w:t>
      </w:r>
      <w:proofErr w:type="spellStart"/>
      <w:r w:rsidRPr="000236E7">
        <w:rPr>
          <w:rFonts w:ascii="Times New Roman" w:hAnsi="Times New Roman"/>
          <w:i/>
          <w:iCs/>
          <w:sz w:val="28"/>
          <w:szCs w:val="28"/>
          <w:lang w:val="uk-UA"/>
        </w:rPr>
        <w:t>інклюзивністю</w:t>
      </w:r>
      <w:proofErr w:type="spellEnd"/>
      <w:r w:rsidRPr="000236E7">
        <w:rPr>
          <w:rFonts w:ascii="Times New Roman" w:hAnsi="Times New Roman"/>
          <w:i/>
          <w:iCs/>
          <w:sz w:val="28"/>
          <w:szCs w:val="28"/>
          <w:lang w:val="uk-UA"/>
        </w:rPr>
        <w:t xml:space="preserve"> її розвитку. Проаналізовано сучасні тенденції розбуд</w:t>
      </w:r>
      <w:r w:rsidRPr="000236E7">
        <w:rPr>
          <w:rFonts w:ascii="Times New Roman" w:hAnsi="Times New Roman"/>
          <w:i/>
          <w:iCs/>
          <w:sz w:val="28"/>
          <w:szCs w:val="28"/>
          <w:lang w:val="uk-UA"/>
        </w:rPr>
        <w:t>о</w:t>
      </w:r>
      <w:r w:rsidRPr="000236E7">
        <w:rPr>
          <w:rFonts w:ascii="Times New Roman" w:hAnsi="Times New Roman"/>
          <w:i/>
          <w:iCs/>
          <w:sz w:val="28"/>
          <w:szCs w:val="28"/>
          <w:lang w:val="uk-UA"/>
        </w:rPr>
        <w:t xml:space="preserve">ви </w:t>
      </w:r>
      <w:proofErr w:type="spellStart"/>
      <w:r w:rsidRPr="000236E7">
        <w:rPr>
          <w:rFonts w:ascii="Times New Roman" w:hAnsi="Times New Roman"/>
          <w:i/>
          <w:iCs/>
          <w:sz w:val="28"/>
          <w:szCs w:val="28"/>
          <w:lang w:val="uk-UA"/>
        </w:rPr>
        <w:t>ІТ-сфери</w:t>
      </w:r>
      <w:proofErr w:type="spellEnd"/>
      <w:r w:rsidRPr="000236E7">
        <w:rPr>
          <w:rFonts w:ascii="Times New Roman" w:hAnsi="Times New Roman"/>
          <w:i/>
          <w:iCs/>
          <w:sz w:val="28"/>
          <w:szCs w:val="28"/>
          <w:lang w:val="uk-UA"/>
        </w:rPr>
        <w:t xml:space="preserve"> як ключового рушія в досягненні цілей інклюзивного розвитку. Н</w:t>
      </w:r>
      <w:r w:rsidRPr="000236E7">
        <w:rPr>
          <w:rFonts w:ascii="Times New Roman" w:hAnsi="Times New Roman"/>
          <w:i/>
          <w:iCs/>
          <w:sz w:val="28"/>
          <w:szCs w:val="28"/>
          <w:lang w:val="uk-UA"/>
        </w:rPr>
        <w:t>а</w:t>
      </w:r>
      <w:r w:rsidRPr="000236E7">
        <w:rPr>
          <w:rFonts w:ascii="Times New Roman" w:hAnsi="Times New Roman"/>
          <w:i/>
          <w:iCs/>
          <w:sz w:val="28"/>
          <w:szCs w:val="28"/>
          <w:lang w:val="uk-UA"/>
        </w:rPr>
        <w:t>звано першочергові заходи для досягнення цілей інклюзивного розвитку міст і регіонів.</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Мірошниченко О. Кошти державного фонду регіонального розвитку як впливовий фактор розвитку регіонів</w:t>
      </w:r>
      <w:r>
        <w:rPr>
          <w:rFonts w:ascii="Times New Roman" w:hAnsi="Times New Roman"/>
          <w:sz w:val="28"/>
          <w:szCs w:val="28"/>
          <w:lang w:val="uk-UA"/>
        </w:rPr>
        <w:t>.</w:t>
      </w:r>
      <w:r w:rsidRPr="000236E7">
        <w:rPr>
          <w:rFonts w:ascii="Times New Roman" w:hAnsi="Times New Roman"/>
          <w:sz w:val="28"/>
          <w:szCs w:val="28"/>
          <w:lang w:val="uk-UA"/>
        </w:rPr>
        <w:t xml:space="preserve"> </w:t>
      </w:r>
      <w:r w:rsidRPr="001C0F8F">
        <w:rPr>
          <w:rFonts w:ascii="Times New Roman" w:hAnsi="Times New Roman"/>
          <w:i/>
          <w:sz w:val="28"/>
          <w:szCs w:val="28"/>
          <w:lang w:val="uk-UA"/>
        </w:rPr>
        <w:t>Казна України</w:t>
      </w:r>
      <w:r w:rsidRPr="000236E7">
        <w:rPr>
          <w:rFonts w:ascii="Times New Roman" w:hAnsi="Times New Roman"/>
          <w:sz w:val="28"/>
          <w:szCs w:val="28"/>
          <w:lang w:val="uk-UA"/>
        </w:rPr>
        <w:t>. 2018.</w:t>
      </w:r>
      <w:r>
        <w:rPr>
          <w:rFonts w:ascii="Times New Roman" w:hAnsi="Times New Roman"/>
          <w:sz w:val="28"/>
          <w:szCs w:val="28"/>
          <w:lang w:val="uk-UA"/>
        </w:rPr>
        <w:t xml:space="preserve"> № 3.</w:t>
      </w:r>
      <w:r w:rsidRPr="000236E7">
        <w:rPr>
          <w:rFonts w:ascii="Times New Roman" w:hAnsi="Times New Roman"/>
          <w:sz w:val="28"/>
          <w:szCs w:val="28"/>
          <w:lang w:val="uk-UA"/>
        </w:rPr>
        <w:t xml:space="preserve"> С. 33-35.</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Олексюк</w:t>
      </w:r>
      <w:proofErr w:type="spellEnd"/>
      <w:r w:rsidRPr="000236E7">
        <w:rPr>
          <w:rFonts w:ascii="Times New Roman" w:hAnsi="Times New Roman"/>
          <w:sz w:val="28"/>
          <w:szCs w:val="28"/>
          <w:lang w:val="uk-UA"/>
        </w:rPr>
        <w:t xml:space="preserve"> Г. В., </w:t>
      </w:r>
      <w:proofErr w:type="spellStart"/>
      <w:r w:rsidRPr="000236E7">
        <w:rPr>
          <w:rFonts w:ascii="Times New Roman" w:hAnsi="Times New Roman"/>
          <w:sz w:val="28"/>
          <w:szCs w:val="28"/>
          <w:lang w:val="uk-UA"/>
        </w:rPr>
        <w:t>Лисяк</w:t>
      </w:r>
      <w:proofErr w:type="spellEnd"/>
      <w:r w:rsidRPr="001C0F8F">
        <w:rPr>
          <w:rFonts w:ascii="Times New Roman" w:hAnsi="Times New Roman"/>
          <w:sz w:val="28"/>
          <w:szCs w:val="28"/>
          <w:lang w:val="uk-UA"/>
        </w:rPr>
        <w:t xml:space="preserve"> </w:t>
      </w:r>
      <w:r w:rsidRPr="000236E7">
        <w:rPr>
          <w:rFonts w:ascii="Times New Roman" w:hAnsi="Times New Roman"/>
          <w:sz w:val="28"/>
          <w:szCs w:val="28"/>
          <w:lang w:val="uk-UA"/>
        </w:rPr>
        <w:t xml:space="preserve">Н. М., </w:t>
      </w:r>
      <w:proofErr w:type="spellStart"/>
      <w:r w:rsidRPr="000236E7">
        <w:rPr>
          <w:rFonts w:ascii="Times New Roman" w:hAnsi="Times New Roman"/>
          <w:sz w:val="28"/>
          <w:szCs w:val="28"/>
          <w:lang w:val="uk-UA"/>
        </w:rPr>
        <w:t>Попадинець</w:t>
      </w:r>
      <w:proofErr w:type="spellEnd"/>
      <w:r w:rsidRPr="000236E7">
        <w:rPr>
          <w:rFonts w:ascii="Times New Roman" w:hAnsi="Times New Roman"/>
          <w:sz w:val="28"/>
          <w:szCs w:val="28"/>
          <w:lang w:val="uk-UA"/>
        </w:rPr>
        <w:t xml:space="preserve"> Н. М. Концептуально-структурні моделі ендогенного потенціалу об'єднаних територіальних громад як передумова підвищення їх конкурентоспроможності</w:t>
      </w:r>
      <w:r>
        <w:rPr>
          <w:rFonts w:ascii="Times New Roman" w:hAnsi="Times New Roman"/>
          <w:sz w:val="28"/>
          <w:szCs w:val="28"/>
          <w:lang w:val="uk-UA"/>
        </w:rPr>
        <w:t>.</w:t>
      </w:r>
      <w:r w:rsidRPr="000236E7">
        <w:rPr>
          <w:rFonts w:ascii="Times New Roman" w:hAnsi="Times New Roman"/>
          <w:sz w:val="28"/>
          <w:szCs w:val="28"/>
          <w:lang w:val="uk-UA"/>
        </w:rPr>
        <w:t xml:space="preserve"> </w:t>
      </w:r>
      <w:r w:rsidRPr="001C0F8F">
        <w:rPr>
          <w:rFonts w:ascii="Times New Roman" w:hAnsi="Times New Roman"/>
          <w:i/>
          <w:sz w:val="28"/>
          <w:szCs w:val="28"/>
          <w:lang w:val="uk-UA"/>
        </w:rPr>
        <w:t>Економіка України</w:t>
      </w:r>
      <w:r w:rsidRPr="000236E7">
        <w:rPr>
          <w:rFonts w:ascii="Times New Roman" w:hAnsi="Times New Roman"/>
          <w:sz w:val="28"/>
          <w:szCs w:val="28"/>
          <w:lang w:val="uk-UA"/>
        </w:rPr>
        <w:t>. 2019. № 3. С. 52-69.</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розкрито основні підходи до моделювання ендогенного поте</w:t>
      </w:r>
      <w:r w:rsidRPr="000236E7">
        <w:rPr>
          <w:rFonts w:ascii="Times New Roman" w:hAnsi="Times New Roman"/>
          <w:i/>
          <w:iCs/>
          <w:sz w:val="28"/>
          <w:szCs w:val="28"/>
          <w:lang w:val="uk-UA"/>
        </w:rPr>
        <w:t>н</w:t>
      </w:r>
      <w:r w:rsidRPr="000236E7">
        <w:rPr>
          <w:rFonts w:ascii="Times New Roman" w:hAnsi="Times New Roman"/>
          <w:i/>
          <w:iCs/>
          <w:sz w:val="28"/>
          <w:szCs w:val="28"/>
          <w:lang w:val="uk-UA"/>
        </w:rPr>
        <w:t>ціалу об'єднаних територіальних громад (ОТГ) у частині фінансової, природно-ресурсної, виробничо-господарської, інфраструктурної та соціальної склад</w:t>
      </w:r>
      <w:r w:rsidRPr="000236E7">
        <w:rPr>
          <w:rFonts w:ascii="Times New Roman" w:hAnsi="Times New Roman"/>
          <w:i/>
          <w:iCs/>
          <w:sz w:val="28"/>
          <w:szCs w:val="28"/>
          <w:lang w:val="uk-UA"/>
        </w:rPr>
        <w:t>о</w:t>
      </w:r>
      <w:r w:rsidRPr="000236E7">
        <w:rPr>
          <w:rFonts w:ascii="Times New Roman" w:hAnsi="Times New Roman"/>
          <w:i/>
          <w:iCs/>
          <w:sz w:val="28"/>
          <w:szCs w:val="28"/>
          <w:lang w:val="uk-UA"/>
        </w:rPr>
        <w:t>вих. Досліджено їх роль для ефективності управління, стратегічного планува</w:t>
      </w:r>
      <w:r w:rsidRPr="000236E7">
        <w:rPr>
          <w:rFonts w:ascii="Times New Roman" w:hAnsi="Times New Roman"/>
          <w:i/>
          <w:iCs/>
          <w:sz w:val="28"/>
          <w:szCs w:val="28"/>
          <w:lang w:val="uk-UA"/>
        </w:rPr>
        <w:t>н</w:t>
      </w:r>
      <w:r w:rsidRPr="000236E7">
        <w:rPr>
          <w:rFonts w:ascii="Times New Roman" w:hAnsi="Times New Roman"/>
          <w:i/>
          <w:iCs/>
          <w:sz w:val="28"/>
          <w:szCs w:val="28"/>
          <w:lang w:val="uk-UA"/>
        </w:rPr>
        <w:t>ня та конкурентоспроможності ОТГ. Побудовано загальну схему планування на основі розроблених генеральних планів населених пунктів, інвентаризації р</w:t>
      </w:r>
      <w:r w:rsidRPr="000236E7">
        <w:rPr>
          <w:rFonts w:ascii="Times New Roman" w:hAnsi="Times New Roman"/>
          <w:i/>
          <w:iCs/>
          <w:sz w:val="28"/>
          <w:szCs w:val="28"/>
          <w:lang w:val="uk-UA"/>
        </w:rPr>
        <w:t>е</w:t>
      </w:r>
      <w:r w:rsidRPr="000236E7">
        <w:rPr>
          <w:rFonts w:ascii="Times New Roman" w:hAnsi="Times New Roman"/>
          <w:i/>
          <w:iCs/>
          <w:sz w:val="28"/>
          <w:szCs w:val="28"/>
          <w:lang w:val="uk-UA"/>
        </w:rPr>
        <w:t>сурсів і майна ОТГ як одного із способів результативного досягнення стратег</w:t>
      </w:r>
      <w:r w:rsidRPr="000236E7">
        <w:rPr>
          <w:rFonts w:ascii="Times New Roman" w:hAnsi="Times New Roman"/>
          <w:i/>
          <w:iCs/>
          <w:sz w:val="28"/>
          <w:szCs w:val="28"/>
          <w:lang w:val="uk-UA"/>
        </w:rPr>
        <w:t>і</w:t>
      </w:r>
      <w:r w:rsidRPr="000236E7">
        <w:rPr>
          <w:rFonts w:ascii="Times New Roman" w:hAnsi="Times New Roman"/>
          <w:i/>
          <w:iCs/>
          <w:sz w:val="28"/>
          <w:szCs w:val="28"/>
          <w:lang w:val="uk-UA"/>
        </w:rPr>
        <w:t>чних цілей розвитку громад.</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Полторак</w:t>
      </w:r>
      <w:proofErr w:type="spellEnd"/>
      <w:r w:rsidRPr="000236E7">
        <w:rPr>
          <w:rFonts w:ascii="Times New Roman" w:hAnsi="Times New Roman"/>
          <w:sz w:val="28"/>
          <w:szCs w:val="28"/>
          <w:lang w:val="uk-UA"/>
        </w:rPr>
        <w:t xml:space="preserve"> А. С. Методичний підхід до оцінки стану фінансової бе</w:t>
      </w:r>
      <w:r w:rsidRPr="000236E7">
        <w:rPr>
          <w:rFonts w:ascii="Times New Roman" w:hAnsi="Times New Roman"/>
          <w:sz w:val="28"/>
          <w:szCs w:val="28"/>
          <w:lang w:val="uk-UA"/>
        </w:rPr>
        <w:t>з</w:t>
      </w:r>
      <w:r w:rsidRPr="000236E7">
        <w:rPr>
          <w:rFonts w:ascii="Times New Roman" w:hAnsi="Times New Roman"/>
          <w:sz w:val="28"/>
          <w:szCs w:val="28"/>
          <w:lang w:val="uk-UA"/>
        </w:rPr>
        <w:t>пеки регіонів України</w:t>
      </w:r>
      <w:r>
        <w:rPr>
          <w:rFonts w:ascii="Times New Roman" w:hAnsi="Times New Roman"/>
          <w:sz w:val="28"/>
          <w:szCs w:val="28"/>
          <w:lang w:val="uk-UA"/>
        </w:rPr>
        <w:t xml:space="preserve">. </w:t>
      </w:r>
      <w:proofErr w:type="spellStart"/>
      <w:r w:rsidRPr="001C0F8F">
        <w:rPr>
          <w:rFonts w:ascii="Times New Roman" w:hAnsi="Times New Roman"/>
          <w:i/>
          <w:sz w:val="28"/>
          <w:szCs w:val="28"/>
          <w:lang w:val="uk-UA"/>
        </w:rPr>
        <w:t>Агросвіт</w:t>
      </w:r>
      <w:proofErr w:type="spellEnd"/>
      <w:r w:rsidRPr="000236E7">
        <w:rPr>
          <w:rFonts w:ascii="Times New Roman" w:hAnsi="Times New Roman"/>
          <w:sz w:val="28"/>
          <w:szCs w:val="28"/>
          <w:lang w:val="uk-UA"/>
        </w:rPr>
        <w:t>.</w:t>
      </w:r>
      <w:r>
        <w:rPr>
          <w:rFonts w:ascii="Times New Roman" w:hAnsi="Times New Roman"/>
          <w:sz w:val="28"/>
          <w:szCs w:val="28"/>
          <w:lang w:val="uk-UA"/>
        </w:rPr>
        <w:t xml:space="preserve"> 2019. </w:t>
      </w:r>
      <w:r w:rsidRPr="000236E7">
        <w:rPr>
          <w:rFonts w:ascii="Times New Roman" w:hAnsi="Times New Roman"/>
          <w:sz w:val="28"/>
          <w:szCs w:val="28"/>
          <w:lang w:val="uk-UA"/>
        </w:rPr>
        <w:t>№</w:t>
      </w:r>
      <w:r>
        <w:rPr>
          <w:rFonts w:ascii="Times New Roman" w:hAnsi="Times New Roman"/>
          <w:sz w:val="28"/>
          <w:szCs w:val="28"/>
          <w:lang w:val="uk-UA"/>
        </w:rPr>
        <w:t xml:space="preserve"> 18.</w:t>
      </w:r>
      <w:r w:rsidRPr="000236E7">
        <w:rPr>
          <w:rFonts w:ascii="Times New Roman" w:hAnsi="Times New Roman"/>
          <w:sz w:val="28"/>
          <w:szCs w:val="28"/>
          <w:lang w:val="uk-UA"/>
        </w:rPr>
        <w:t xml:space="preserve"> С. 29-36.</w:t>
      </w:r>
      <w:r w:rsidRPr="000236E7">
        <w:rPr>
          <w:rFonts w:ascii="Times New Roman" w:hAnsi="Times New Roman"/>
          <w:sz w:val="28"/>
          <w:szCs w:val="28"/>
          <w:lang w:val="uk-UA"/>
        </w:rPr>
        <w:br/>
      </w:r>
      <w:r w:rsidRPr="000236E7">
        <w:rPr>
          <w:rFonts w:ascii="Times New Roman" w:hAnsi="Times New Roman"/>
          <w:i/>
          <w:iCs/>
          <w:sz w:val="28"/>
          <w:szCs w:val="28"/>
          <w:lang w:val="uk-UA"/>
        </w:rPr>
        <w:tab/>
        <w:t xml:space="preserve">Основними завданнями дослідження є: розроблення методичного підходу до оцінки стану фінансової безпеки регіону в умовах </w:t>
      </w:r>
      <w:proofErr w:type="spellStart"/>
      <w:r w:rsidRPr="000236E7">
        <w:rPr>
          <w:rFonts w:ascii="Times New Roman" w:hAnsi="Times New Roman"/>
          <w:i/>
          <w:iCs/>
          <w:sz w:val="28"/>
          <w:szCs w:val="28"/>
          <w:lang w:val="uk-UA"/>
        </w:rPr>
        <w:t>глобалізаційних</w:t>
      </w:r>
      <w:proofErr w:type="spellEnd"/>
      <w:r w:rsidRPr="000236E7">
        <w:rPr>
          <w:rFonts w:ascii="Times New Roman" w:hAnsi="Times New Roman"/>
          <w:i/>
          <w:iCs/>
          <w:sz w:val="28"/>
          <w:szCs w:val="28"/>
          <w:lang w:val="uk-UA"/>
        </w:rPr>
        <w:t xml:space="preserve"> процесів; формування системи індикаторів стану фінансової безпеки регіонів; доведення гіпотези, що відібрані показники стану фінансової безпеки регіонів України можуть бути використані як базові у процесі оперативного аналізу. Запроп</w:t>
      </w:r>
      <w:r w:rsidRPr="000236E7">
        <w:rPr>
          <w:rFonts w:ascii="Times New Roman" w:hAnsi="Times New Roman"/>
          <w:i/>
          <w:iCs/>
          <w:sz w:val="28"/>
          <w:szCs w:val="28"/>
          <w:lang w:val="uk-UA"/>
        </w:rPr>
        <w:t>о</w:t>
      </w:r>
      <w:r w:rsidRPr="000236E7">
        <w:rPr>
          <w:rFonts w:ascii="Times New Roman" w:hAnsi="Times New Roman"/>
          <w:i/>
          <w:iCs/>
          <w:sz w:val="28"/>
          <w:szCs w:val="28"/>
          <w:lang w:val="uk-UA"/>
        </w:rPr>
        <w:t>новано методичний підхід до моніторингу стану фінансової безпеки регіонів, який, на відміну від нині застосовуваних, дозволяє оперативно визначати стан фінансової безпеки областей України, виокремлювати специфічні для певного регіону загрози та резерви для подальшого застосування цієї інформації у пр</w:t>
      </w:r>
      <w:r w:rsidRPr="000236E7">
        <w:rPr>
          <w:rFonts w:ascii="Times New Roman" w:hAnsi="Times New Roman"/>
          <w:i/>
          <w:iCs/>
          <w:sz w:val="28"/>
          <w:szCs w:val="28"/>
          <w:lang w:val="uk-UA"/>
        </w:rPr>
        <w:t>о</w:t>
      </w:r>
      <w:r w:rsidRPr="000236E7">
        <w:rPr>
          <w:rFonts w:ascii="Times New Roman" w:hAnsi="Times New Roman"/>
          <w:i/>
          <w:iCs/>
          <w:sz w:val="28"/>
          <w:szCs w:val="28"/>
          <w:lang w:val="uk-UA"/>
        </w:rPr>
        <w:t xml:space="preserve">цесі зміцнення стану фінансової безпеки певного регіону. </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Пошивалова</w:t>
      </w:r>
      <w:proofErr w:type="spellEnd"/>
      <w:r w:rsidRPr="000236E7">
        <w:rPr>
          <w:rFonts w:ascii="Times New Roman" w:hAnsi="Times New Roman"/>
          <w:sz w:val="28"/>
          <w:szCs w:val="28"/>
          <w:lang w:val="uk-UA"/>
        </w:rPr>
        <w:t xml:space="preserve"> О. В., </w:t>
      </w:r>
      <w:proofErr w:type="spellStart"/>
      <w:r w:rsidRPr="000236E7">
        <w:rPr>
          <w:rFonts w:ascii="Times New Roman" w:hAnsi="Times New Roman"/>
          <w:sz w:val="28"/>
          <w:szCs w:val="28"/>
          <w:lang w:val="uk-UA"/>
        </w:rPr>
        <w:t>Прошкіна</w:t>
      </w:r>
      <w:proofErr w:type="spellEnd"/>
      <w:r w:rsidRPr="000236E7">
        <w:rPr>
          <w:rFonts w:ascii="Times New Roman" w:hAnsi="Times New Roman"/>
          <w:sz w:val="28"/>
          <w:szCs w:val="28"/>
          <w:lang w:val="uk-UA"/>
        </w:rPr>
        <w:t xml:space="preserve"> </w:t>
      </w:r>
      <w:r>
        <w:rPr>
          <w:rFonts w:ascii="Times New Roman" w:hAnsi="Times New Roman"/>
          <w:sz w:val="28"/>
          <w:szCs w:val="28"/>
          <w:lang w:val="uk-UA"/>
        </w:rPr>
        <w:t>П. М.</w:t>
      </w:r>
      <w:r w:rsidRPr="000236E7">
        <w:rPr>
          <w:rFonts w:ascii="Times New Roman" w:hAnsi="Times New Roman"/>
          <w:sz w:val="28"/>
          <w:szCs w:val="28"/>
          <w:lang w:val="uk-UA"/>
        </w:rPr>
        <w:t xml:space="preserve"> Статистичний аналіз соціально-економічного розвитку регіонів України</w:t>
      </w:r>
      <w:r>
        <w:rPr>
          <w:rFonts w:ascii="Times New Roman" w:hAnsi="Times New Roman"/>
          <w:sz w:val="28"/>
          <w:szCs w:val="28"/>
          <w:lang w:val="uk-UA"/>
        </w:rPr>
        <w:t xml:space="preserve">. </w:t>
      </w:r>
      <w:r w:rsidRPr="001C0F8F">
        <w:rPr>
          <w:rFonts w:ascii="Times New Roman" w:hAnsi="Times New Roman"/>
          <w:i/>
          <w:sz w:val="28"/>
          <w:szCs w:val="28"/>
          <w:lang w:val="uk-UA"/>
        </w:rPr>
        <w:t>Економіка. Фінанси. Право</w:t>
      </w:r>
      <w:r w:rsidRPr="000236E7">
        <w:rPr>
          <w:rFonts w:ascii="Times New Roman" w:hAnsi="Times New Roman"/>
          <w:sz w:val="28"/>
          <w:szCs w:val="28"/>
          <w:lang w:val="uk-UA"/>
        </w:rPr>
        <w:t>. 2020. № 11. С. 15-18.</w:t>
      </w:r>
      <w:r w:rsidRPr="000236E7">
        <w:rPr>
          <w:rFonts w:ascii="Times New Roman" w:hAnsi="Times New Roman"/>
          <w:sz w:val="28"/>
          <w:szCs w:val="28"/>
          <w:lang w:val="uk-UA"/>
        </w:rPr>
        <w:br/>
      </w:r>
      <w:r w:rsidRPr="000236E7">
        <w:rPr>
          <w:rFonts w:ascii="Times New Roman" w:hAnsi="Times New Roman"/>
          <w:i/>
          <w:iCs/>
          <w:sz w:val="28"/>
          <w:szCs w:val="28"/>
          <w:lang w:val="uk-UA"/>
        </w:rPr>
        <w:tab/>
        <w:t>У роботі розглянуто особливості здійснення статистичного аналізу с</w:t>
      </w:r>
      <w:r w:rsidRPr="000236E7">
        <w:rPr>
          <w:rFonts w:ascii="Times New Roman" w:hAnsi="Times New Roman"/>
          <w:i/>
          <w:iCs/>
          <w:sz w:val="28"/>
          <w:szCs w:val="28"/>
          <w:lang w:val="uk-UA"/>
        </w:rPr>
        <w:t>о</w:t>
      </w:r>
      <w:r w:rsidRPr="000236E7">
        <w:rPr>
          <w:rFonts w:ascii="Times New Roman" w:hAnsi="Times New Roman"/>
          <w:i/>
          <w:iCs/>
          <w:sz w:val="28"/>
          <w:szCs w:val="28"/>
          <w:lang w:val="uk-UA"/>
        </w:rPr>
        <w:lastRenderedPageBreak/>
        <w:t>ціально-економічного розвитку регіонів України. Запропоновано в якості осно</w:t>
      </w:r>
      <w:r w:rsidRPr="000236E7">
        <w:rPr>
          <w:rFonts w:ascii="Times New Roman" w:hAnsi="Times New Roman"/>
          <w:i/>
          <w:iCs/>
          <w:sz w:val="28"/>
          <w:szCs w:val="28"/>
          <w:lang w:val="uk-UA"/>
        </w:rPr>
        <w:t>в</w:t>
      </w:r>
      <w:r w:rsidRPr="000236E7">
        <w:rPr>
          <w:rFonts w:ascii="Times New Roman" w:hAnsi="Times New Roman"/>
          <w:i/>
          <w:iCs/>
          <w:sz w:val="28"/>
          <w:szCs w:val="28"/>
          <w:lang w:val="uk-UA"/>
        </w:rPr>
        <w:t>ної характеристики використовувати інтегральний показник соціально-економічного становища суб’єктів України. Для побудови узагальненого пока</w:t>
      </w:r>
      <w:r w:rsidRPr="000236E7">
        <w:rPr>
          <w:rFonts w:ascii="Times New Roman" w:hAnsi="Times New Roman"/>
          <w:i/>
          <w:iCs/>
          <w:sz w:val="28"/>
          <w:szCs w:val="28"/>
          <w:lang w:val="uk-UA"/>
        </w:rPr>
        <w:t>з</w:t>
      </w:r>
      <w:r w:rsidRPr="000236E7">
        <w:rPr>
          <w:rFonts w:ascii="Times New Roman" w:hAnsi="Times New Roman"/>
          <w:i/>
          <w:iCs/>
          <w:sz w:val="28"/>
          <w:szCs w:val="28"/>
          <w:lang w:val="uk-UA"/>
        </w:rPr>
        <w:t xml:space="preserve">ника використані дані державної статистики. </w:t>
      </w:r>
      <w:proofErr w:type="spellStart"/>
      <w:r w:rsidRPr="000236E7">
        <w:rPr>
          <w:rFonts w:ascii="Times New Roman" w:hAnsi="Times New Roman"/>
          <w:i/>
          <w:iCs/>
          <w:sz w:val="28"/>
          <w:szCs w:val="28"/>
          <w:lang w:val="uk-UA"/>
        </w:rPr>
        <w:t>Ранжування</w:t>
      </w:r>
      <w:proofErr w:type="spellEnd"/>
      <w:r w:rsidRPr="000236E7">
        <w:rPr>
          <w:rFonts w:ascii="Times New Roman" w:hAnsi="Times New Roman"/>
          <w:i/>
          <w:iCs/>
          <w:sz w:val="28"/>
          <w:szCs w:val="28"/>
          <w:lang w:val="uk-UA"/>
        </w:rPr>
        <w:t xml:space="preserve"> і </w:t>
      </w:r>
      <w:proofErr w:type="spellStart"/>
      <w:r w:rsidRPr="000236E7">
        <w:rPr>
          <w:rFonts w:ascii="Times New Roman" w:hAnsi="Times New Roman"/>
          <w:i/>
          <w:iCs/>
          <w:sz w:val="28"/>
          <w:szCs w:val="28"/>
          <w:lang w:val="uk-UA"/>
        </w:rPr>
        <w:t>кластеризація</w:t>
      </w:r>
      <w:proofErr w:type="spellEnd"/>
      <w:r w:rsidRPr="000236E7">
        <w:rPr>
          <w:rFonts w:ascii="Times New Roman" w:hAnsi="Times New Roman"/>
          <w:i/>
          <w:iCs/>
          <w:sz w:val="28"/>
          <w:szCs w:val="28"/>
          <w:lang w:val="uk-UA"/>
        </w:rPr>
        <w:t xml:space="preserve"> р</w:t>
      </w:r>
      <w:r w:rsidRPr="000236E7">
        <w:rPr>
          <w:rFonts w:ascii="Times New Roman" w:hAnsi="Times New Roman"/>
          <w:i/>
          <w:iCs/>
          <w:sz w:val="28"/>
          <w:szCs w:val="28"/>
          <w:lang w:val="uk-UA"/>
        </w:rPr>
        <w:t>е</w:t>
      </w:r>
      <w:r w:rsidRPr="000236E7">
        <w:rPr>
          <w:rFonts w:ascii="Times New Roman" w:hAnsi="Times New Roman"/>
          <w:i/>
          <w:iCs/>
          <w:sz w:val="28"/>
          <w:szCs w:val="28"/>
          <w:lang w:val="uk-UA"/>
        </w:rPr>
        <w:t>гіонів країни за відібраними показниками дають змогу більш точно визначити найбільш розвинені. На основі кореляційного та регресійного аналізу побудована багатовимірна нелінійна модель прогнозування рівня доходів населення України.</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Рогатіна</w:t>
      </w:r>
      <w:proofErr w:type="spellEnd"/>
      <w:r w:rsidRPr="000236E7">
        <w:rPr>
          <w:rFonts w:ascii="Times New Roman" w:hAnsi="Times New Roman"/>
          <w:sz w:val="28"/>
          <w:szCs w:val="28"/>
          <w:lang w:val="uk-UA"/>
        </w:rPr>
        <w:t xml:space="preserve"> Л. П.</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Гуріна</w:t>
      </w:r>
      <w:proofErr w:type="spellEnd"/>
      <w:r w:rsidRPr="002D6242">
        <w:rPr>
          <w:rFonts w:ascii="Times New Roman" w:hAnsi="Times New Roman"/>
          <w:sz w:val="28"/>
          <w:szCs w:val="28"/>
          <w:lang w:val="uk-UA"/>
        </w:rPr>
        <w:t xml:space="preserve"> </w:t>
      </w:r>
      <w:r w:rsidRPr="000236E7">
        <w:rPr>
          <w:rFonts w:ascii="Times New Roman" w:hAnsi="Times New Roman"/>
          <w:sz w:val="28"/>
          <w:szCs w:val="28"/>
          <w:lang w:val="uk-UA"/>
        </w:rPr>
        <w:t>О. В., Михайлов М. С. Передумови та при</w:t>
      </w:r>
      <w:r w:rsidRPr="000236E7">
        <w:rPr>
          <w:rFonts w:ascii="Times New Roman" w:hAnsi="Times New Roman"/>
          <w:sz w:val="28"/>
          <w:szCs w:val="28"/>
          <w:lang w:val="uk-UA"/>
        </w:rPr>
        <w:t>н</w:t>
      </w:r>
      <w:r w:rsidRPr="000236E7">
        <w:rPr>
          <w:rFonts w:ascii="Times New Roman" w:hAnsi="Times New Roman"/>
          <w:sz w:val="28"/>
          <w:szCs w:val="28"/>
          <w:lang w:val="uk-UA"/>
        </w:rPr>
        <w:t>ципи формування моде</w:t>
      </w:r>
      <w:r>
        <w:rPr>
          <w:rFonts w:ascii="Times New Roman" w:hAnsi="Times New Roman"/>
          <w:sz w:val="28"/>
          <w:szCs w:val="28"/>
          <w:lang w:val="uk-UA"/>
        </w:rPr>
        <w:t>л</w:t>
      </w:r>
      <w:r w:rsidRPr="000236E7">
        <w:rPr>
          <w:rFonts w:ascii="Times New Roman" w:hAnsi="Times New Roman"/>
          <w:sz w:val="28"/>
          <w:szCs w:val="28"/>
          <w:lang w:val="uk-UA"/>
        </w:rPr>
        <w:t>і стратегічного управління економічним розвитком р</w:t>
      </w:r>
      <w:r w:rsidRPr="000236E7">
        <w:rPr>
          <w:rFonts w:ascii="Times New Roman" w:hAnsi="Times New Roman"/>
          <w:sz w:val="28"/>
          <w:szCs w:val="28"/>
          <w:lang w:val="uk-UA"/>
        </w:rPr>
        <w:t>е</w:t>
      </w:r>
      <w:r w:rsidRPr="000236E7">
        <w:rPr>
          <w:rFonts w:ascii="Times New Roman" w:hAnsi="Times New Roman"/>
          <w:sz w:val="28"/>
          <w:szCs w:val="28"/>
          <w:lang w:val="uk-UA"/>
        </w:rPr>
        <w:t>гіону</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2D6242">
        <w:rPr>
          <w:rFonts w:ascii="Times New Roman" w:hAnsi="Times New Roman"/>
          <w:i/>
          <w:sz w:val="28"/>
          <w:szCs w:val="28"/>
          <w:lang w:val="uk-UA"/>
        </w:rPr>
        <w:t>Агросвіт</w:t>
      </w:r>
      <w:proofErr w:type="spellEnd"/>
      <w:r w:rsidRPr="000236E7">
        <w:rPr>
          <w:rFonts w:ascii="Times New Roman" w:hAnsi="Times New Roman"/>
          <w:sz w:val="28"/>
          <w:szCs w:val="28"/>
          <w:lang w:val="uk-UA"/>
        </w:rPr>
        <w:t>. 2018. № 4. С. 41-46.</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Слюсаренко</w:t>
      </w:r>
      <w:proofErr w:type="spellEnd"/>
      <w:r w:rsidRPr="000236E7">
        <w:rPr>
          <w:rFonts w:ascii="Times New Roman" w:hAnsi="Times New Roman"/>
          <w:sz w:val="28"/>
          <w:szCs w:val="28"/>
          <w:lang w:val="uk-UA"/>
        </w:rPr>
        <w:t xml:space="preserve"> В. Є. </w:t>
      </w:r>
      <w:proofErr w:type="spellStart"/>
      <w:r w:rsidRPr="000236E7">
        <w:rPr>
          <w:rFonts w:ascii="Times New Roman" w:hAnsi="Times New Roman"/>
          <w:sz w:val="28"/>
          <w:szCs w:val="28"/>
          <w:lang w:val="uk-UA"/>
        </w:rPr>
        <w:t>Обгрунтування</w:t>
      </w:r>
      <w:proofErr w:type="spellEnd"/>
      <w:r w:rsidRPr="000236E7">
        <w:rPr>
          <w:rFonts w:ascii="Times New Roman" w:hAnsi="Times New Roman"/>
          <w:sz w:val="28"/>
          <w:szCs w:val="28"/>
          <w:lang w:val="uk-UA"/>
        </w:rPr>
        <w:t xml:space="preserve"> регіональних пріоритетів розви</w:t>
      </w:r>
      <w:r w:rsidRPr="000236E7">
        <w:rPr>
          <w:rFonts w:ascii="Times New Roman" w:hAnsi="Times New Roman"/>
          <w:sz w:val="28"/>
          <w:szCs w:val="28"/>
          <w:lang w:val="uk-UA"/>
        </w:rPr>
        <w:t>т</w:t>
      </w:r>
      <w:r w:rsidRPr="000236E7">
        <w:rPr>
          <w:rFonts w:ascii="Times New Roman" w:hAnsi="Times New Roman"/>
          <w:sz w:val="28"/>
          <w:szCs w:val="28"/>
          <w:lang w:val="uk-UA"/>
        </w:rPr>
        <w:t>ку трьохстороннього партнерства</w:t>
      </w:r>
      <w:r>
        <w:rPr>
          <w:rFonts w:ascii="Times New Roman" w:hAnsi="Times New Roman"/>
          <w:sz w:val="28"/>
          <w:szCs w:val="28"/>
          <w:lang w:val="uk-UA"/>
        </w:rPr>
        <w:t>.</w:t>
      </w:r>
      <w:r w:rsidRPr="000236E7">
        <w:rPr>
          <w:rFonts w:ascii="Times New Roman" w:hAnsi="Times New Roman"/>
          <w:sz w:val="28"/>
          <w:szCs w:val="28"/>
          <w:lang w:val="uk-UA"/>
        </w:rPr>
        <w:t xml:space="preserve"> </w:t>
      </w:r>
      <w:r w:rsidRPr="002D6242">
        <w:rPr>
          <w:rFonts w:ascii="Times New Roman" w:hAnsi="Times New Roman"/>
          <w:i/>
          <w:sz w:val="28"/>
          <w:szCs w:val="28"/>
          <w:lang w:val="uk-UA"/>
        </w:rPr>
        <w:t>Актуальні проблеми економіки</w:t>
      </w:r>
      <w:r w:rsidRPr="000236E7">
        <w:rPr>
          <w:rFonts w:ascii="Times New Roman" w:hAnsi="Times New Roman"/>
          <w:sz w:val="28"/>
          <w:szCs w:val="28"/>
          <w:lang w:val="uk-UA"/>
        </w:rPr>
        <w:t>. – 2018. – № 4. – С. 48-56.</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Смовженко</w:t>
      </w:r>
      <w:proofErr w:type="spellEnd"/>
      <w:r w:rsidRPr="000236E7">
        <w:rPr>
          <w:rFonts w:ascii="Times New Roman" w:hAnsi="Times New Roman"/>
          <w:sz w:val="28"/>
          <w:szCs w:val="28"/>
          <w:lang w:val="uk-UA"/>
        </w:rPr>
        <w:t xml:space="preserve"> Т. С., Графська О. І. Оцінювання потенціалу розвитку туристично-рекреаційної сфери в економіці регіонів України</w:t>
      </w:r>
      <w:r>
        <w:rPr>
          <w:rFonts w:ascii="Times New Roman" w:hAnsi="Times New Roman"/>
          <w:sz w:val="28"/>
          <w:szCs w:val="28"/>
          <w:lang w:val="uk-UA"/>
        </w:rPr>
        <w:t xml:space="preserve">. </w:t>
      </w:r>
      <w:r w:rsidRPr="002D6242">
        <w:rPr>
          <w:rFonts w:ascii="Times New Roman" w:hAnsi="Times New Roman"/>
          <w:i/>
          <w:sz w:val="28"/>
          <w:szCs w:val="28"/>
          <w:lang w:val="uk-UA"/>
        </w:rPr>
        <w:t>Регіональна ек</w:t>
      </w:r>
      <w:r w:rsidRPr="002D6242">
        <w:rPr>
          <w:rFonts w:ascii="Times New Roman" w:hAnsi="Times New Roman"/>
          <w:i/>
          <w:sz w:val="28"/>
          <w:szCs w:val="28"/>
          <w:lang w:val="uk-UA"/>
        </w:rPr>
        <w:t>о</w:t>
      </w:r>
      <w:r w:rsidRPr="002D6242">
        <w:rPr>
          <w:rFonts w:ascii="Times New Roman" w:hAnsi="Times New Roman"/>
          <w:i/>
          <w:sz w:val="28"/>
          <w:szCs w:val="28"/>
          <w:lang w:val="uk-UA"/>
        </w:rPr>
        <w:t>номіка</w:t>
      </w:r>
      <w:r w:rsidRPr="000236E7">
        <w:rPr>
          <w:rFonts w:ascii="Times New Roman" w:hAnsi="Times New Roman"/>
          <w:sz w:val="28"/>
          <w:szCs w:val="28"/>
          <w:lang w:val="uk-UA"/>
        </w:rPr>
        <w:t>. 2020. – № 2 (96). С. 44-57.</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оцінюється потенціал розвитку туристично-рекреаційної сфери та ефективність його використання в економіці регіонів України.</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 xml:space="preserve">Снігова О. Ю. Розкриття потенціалу </w:t>
      </w:r>
      <w:proofErr w:type="spellStart"/>
      <w:r w:rsidRPr="000236E7">
        <w:rPr>
          <w:rFonts w:ascii="Times New Roman" w:hAnsi="Times New Roman"/>
          <w:sz w:val="28"/>
          <w:szCs w:val="28"/>
          <w:lang w:val="uk-UA"/>
        </w:rPr>
        <w:t>смарт-спеціалізації</w:t>
      </w:r>
      <w:proofErr w:type="spellEnd"/>
      <w:r w:rsidRPr="000236E7">
        <w:rPr>
          <w:rFonts w:ascii="Times New Roman" w:hAnsi="Times New Roman"/>
          <w:sz w:val="28"/>
          <w:szCs w:val="28"/>
          <w:lang w:val="uk-UA"/>
        </w:rPr>
        <w:t xml:space="preserve"> для под</w:t>
      </w:r>
      <w:r w:rsidRPr="000236E7">
        <w:rPr>
          <w:rFonts w:ascii="Times New Roman" w:hAnsi="Times New Roman"/>
          <w:sz w:val="28"/>
          <w:szCs w:val="28"/>
          <w:lang w:val="uk-UA"/>
        </w:rPr>
        <w:t>о</w:t>
      </w:r>
      <w:r w:rsidRPr="000236E7">
        <w:rPr>
          <w:rFonts w:ascii="Times New Roman" w:hAnsi="Times New Roman"/>
          <w:sz w:val="28"/>
          <w:szCs w:val="28"/>
          <w:lang w:val="uk-UA"/>
        </w:rPr>
        <w:t>лання регіональної структурної інертності в Україні</w:t>
      </w:r>
      <w:r>
        <w:rPr>
          <w:rFonts w:ascii="Times New Roman" w:hAnsi="Times New Roman"/>
          <w:sz w:val="28"/>
          <w:szCs w:val="28"/>
          <w:lang w:val="uk-UA"/>
        </w:rPr>
        <w:t>.</w:t>
      </w:r>
      <w:r w:rsidRPr="000236E7">
        <w:rPr>
          <w:rFonts w:ascii="Times New Roman" w:hAnsi="Times New Roman"/>
          <w:sz w:val="28"/>
          <w:szCs w:val="28"/>
          <w:lang w:val="uk-UA"/>
        </w:rPr>
        <w:t xml:space="preserve"> </w:t>
      </w:r>
      <w:r w:rsidRPr="002D6242">
        <w:rPr>
          <w:rFonts w:ascii="Times New Roman" w:hAnsi="Times New Roman"/>
          <w:i/>
          <w:sz w:val="28"/>
          <w:szCs w:val="28"/>
          <w:lang w:val="uk-UA"/>
        </w:rPr>
        <w:t>Економіка України</w:t>
      </w:r>
      <w:r w:rsidRPr="000236E7">
        <w:rPr>
          <w:rFonts w:ascii="Times New Roman" w:hAnsi="Times New Roman"/>
          <w:sz w:val="28"/>
          <w:szCs w:val="28"/>
          <w:lang w:val="uk-UA"/>
        </w:rPr>
        <w:t>. 2018. № 8. С. 75-87.</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14366D">
        <w:rPr>
          <w:rFonts w:ascii="Times New Roman" w:hAnsi="Times New Roman"/>
          <w:sz w:val="28"/>
          <w:szCs w:val="28"/>
          <w:lang w:val="uk-UA"/>
        </w:rPr>
        <w:t>Сторонянська</w:t>
      </w:r>
      <w:proofErr w:type="spellEnd"/>
      <w:r w:rsidRPr="0014366D">
        <w:rPr>
          <w:rFonts w:ascii="Times New Roman" w:hAnsi="Times New Roman"/>
          <w:sz w:val="28"/>
          <w:szCs w:val="28"/>
          <w:lang w:val="uk-UA"/>
        </w:rPr>
        <w:t xml:space="preserve"> І. З., </w:t>
      </w:r>
      <w:proofErr w:type="spellStart"/>
      <w:r w:rsidRPr="0014366D">
        <w:rPr>
          <w:rFonts w:ascii="Times New Roman" w:hAnsi="Times New Roman"/>
          <w:sz w:val="28"/>
          <w:szCs w:val="28"/>
          <w:lang w:val="uk-UA"/>
        </w:rPr>
        <w:t>Беновська</w:t>
      </w:r>
      <w:proofErr w:type="spellEnd"/>
      <w:r w:rsidRPr="0014366D">
        <w:rPr>
          <w:rFonts w:ascii="Times New Roman" w:hAnsi="Times New Roman"/>
          <w:sz w:val="28"/>
          <w:szCs w:val="28"/>
          <w:lang w:val="uk-UA"/>
        </w:rPr>
        <w:t xml:space="preserve"> Л. Я. Економіка регіонів України під дією викликів пандемії COVID-19. </w:t>
      </w:r>
      <w:r w:rsidRPr="0014366D">
        <w:rPr>
          <w:rFonts w:ascii="Times New Roman" w:hAnsi="Times New Roman"/>
          <w:i/>
          <w:sz w:val="28"/>
          <w:szCs w:val="28"/>
          <w:lang w:val="uk-UA"/>
        </w:rPr>
        <w:t>Регіональна економіка</w:t>
      </w:r>
      <w:r w:rsidRPr="0014366D">
        <w:rPr>
          <w:rFonts w:ascii="Times New Roman" w:hAnsi="Times New Roman"/>
          <w:sz w:val="28"/>
          <w:szCs w:val="28"/>
          <w:lang w:val="uk-UA"/>
        </w:rPr>
        <w:t>. 2020. № 2 (96). – С. 5-16.</w:t>
      </w:r>
      <w:r w:rsidRPr="0014366D">
        <w:rPr>
          <w:rFonts w:ascii="Times New Roman" w:hAnsi="Times New Roman"/>
          <w:sz w:val="28"/>
          <w:szCs w:val="28"/>
          <w:lang w:val="uk-UA"/>
        </w:rPr>
        <w:br/>
      </w:r>
      <w:r w:rsidRPr="0014366D">
        <w:rPr>
          <w:rFonts w:ascii="Times New Roman" w:hAnsi="Times New Roman"/>
          <w:i/>
          <w:iCs/>
          <w:sz w:val="28"/>
          <w:szCs w:val="28"/>
          <w:lang w:val="uk-UA"/>
        </w:rPr>
        <w:tab/>
        <w:t>У статті проаналізовано негативні тенденції економіки регіонів під впливом карантинних заходів, запроваджених через епідемією COVID-19: зн</w:t>
      </w:r>
      <w:r w:rsidRPr="0014366D">
        <w:rPr>
          <w:rFonts w:ascii="Times New Roman" w:hAnsi="Times New Roman"/>
          <w:i/>
          <w:iCs/>
          <w:sz w:val="28"/>
          <w:szCs w:val="28"/>
          <w:lang w:val="uk-UA"/>
        </w:rPr>
        <w:t>и</w:t>
      </w:r>
      <w:r w:rsidRPr="0014366D">
        <w:rPr>
          <w:rFonts w:ascii="Times New Roman" w:hAnsi="Times New Roman"/>
          <w:i/>
          <w:iCs/>
          <w:sz w:val="28"/>
          <w:szCs w:val="28"/>
          <w:lang w:val="uk-UA"/>
        </w:rPr>
        <w:t>ження економічної активності промислових і сільськогосподарських підпр</w:t>
      </w:r>
      <w:r w:rsidRPr="0014366D">
        <w:rPr>
          <w:rFonts w:ascii="Times New Roman" w:hAnsi="Times New Roman"/>
          <w:i/>
          <w:iCs/>
          <w:sz w:val="28"/>
          <w:szCs w:val="28"/>
          <w:lang w:val="uk-UA"/>
        </w:rPr>
        <w:t>и</w:t>
      </w:r>
      <w:r w:rsidRPr="0014366D">
        <w:rPr>
          <w:rFonts w:ascii="Times New Roman" w:hAnsi="Times New Roman"/>
          <w:i/>
          <w:iCs/>
          <w:sz w:val="28"/>
          <w:szCs w:val="28"/>
          <w:lang w:val="uk-UA"/>
        </w:rPr>
        <w:t>ємств, інвестицій, експорту-імпорту регіонів, доходів місцевих бюджетів.</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Сторонянська</w:t>
      </w:r>
      <w:proofErr w:type="spellEnd"/>
      <w:r w:rsidRPr="000236E7">
        <w:rPr>
          <w:rFonts w:ascii="Times New Roman" w:hAnsi="Times New Roman"/>
          <w:sz w:val="28"/>
          <w:szCs w:val="28"/>
          <w:lang w:val="uk-UA"/>
        </w:rPr>
        <w:t xml:space="preserve"> І. З., </w:t>
      </w:r>
      <w:proofErr w:type="spellStart"/>
      <w:r w:rsidRPr="000236E7">
        <w:rPr>
          <w:rFonts w:ascii="Times New Roman" w:hAnsi="Times New Roman"/>
          <w:sz w:val="28"/>
          <w:szCs w:val="28"/>
          <w:lang w:val="uk-UA"/>
        </w:rPr>
        <w:t>Беновська</w:t>
      </w:r>
      <w:proofErr w:type="spellEnd"/>
      <w:r w:rsidRPr="000236E7">
        <w:rPr>
          <w:rFonts w:ascii="Times New Roman" w:hAnsi="Times New Roman"/>
          <w:sz w:val="28"/>
          <w:szCs w:val="28"/>
          <w:lang w:val="uk-UA"/>
        </w:rPr>
        <w:t xml:space="preserve"> Л. Я. Моделі фінансового вирівн</w:t>
      </w:r>
      <w:r w:rsidRPr="000236E7">
        <w:rPr>
          <w:rFonts w:ascii="Times New Roman" w:hAnsi="Times New Roman"/>
          <w:sz w:val="28"/>
          <w:szCs w:val="28"/>
          <w:lang w:val="uk-UA"/>
        </w:rPr>
        <w:t>ю</w:t>
      </w:r>
      <w:r w:rsidRPr="000236E7">
        <w:rPr>
          <w:rFonts w:ascii="Times New Roman" w:hAnsi="Times New Roman"/>
          <w:sz w:val="28"/>
          <w:szCs w:val="28"/>
          <w:lang w:val="uk-UA"/>
        </w:rPr>
        <w:t>вання: світова практика</w:t>
      </w:r>
      <w:r>
        <w:rPr>
          <w:rFonts w:ascii="Times New Roman" w:hAnsi="Times New Roman"/>
          <w:sz w:val="28"/>
          <w:szCs w:val="28"/>
          <w:lang w:val="uk-UA"/>
        </w:rPr>
        <w:t>.</w:t>
      </w:r>
      <w:r w:rsidRPr="000236E7">
        <w:rPr>
          <w:rFonts w:ascii="Times New Roman" w:hAnsi="Times New Roman"/>
          <w:sz w:val="28"/>
          <w:szCs w:val="28"/>
          <w:lang w:val="uk-UA"/>
        </w:rPr>
        <w:t xml:space="preserve"> </w:t>
      </w:r>
      <w:r w:rsidRPr="00A46FBD">
        <w:rPr>
          <w:rFonts w:ascii="Times New Roman" w:hAnsi="Times New Roman"/>
          <w:i/>
          <w:sz w:val="28"/>
          <w:szCs w:val="28"/>
          <w:lang w:val="uk-UA"/>
        </w:rPr>
        <w:t>Фінанси України</w:t>
      </w:r>
      <w:r w:rsidRPr="000236E7">
        <w:rPr>
          <w:rFonts w:ascii="Times New Roman" w:hAnsi="Times New Roman"/>
          <w:sz w:val="28"/>
          <w:szCs w:val="28"/>
          <w:lang w:val="uk-UA"/>
        </w:rPr>
        <w:t>. 2020. № 2. С. 25-37.</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lastRenderedPageBreak/>
        <w:t>Сторонянська</w:t>
      </w:r>
      <w:proofErr w:type="spellEnd"/>
      <w:r w:rsidRPr="000236E7">
        <w:rPr>
          <w:rFonts w:ascii="Times New Roman" w:hAnsi="Times New Roman"/>
          <w:sz w:val="28"/>
          <w:szCs w:val="28"/>
          <w:lang w:val="uk-UA"/>
        </w:rPr>
        <w:t xml:space="preserve"> І. З., Мельник</w:t>
      </w:r>
      <w:r w:rsidRPr="00A46FBD">
        <w:rPr>
          <w:rFonts w:ascii="Times New Roman" w:hAnsi="Times New Roman"/>
          <w:sz w:val="28"/>
          <w:szCs w:val="28"/>
          <w:lang w:val="uk-UA"/>
        </w:rPr>
        <w:t xml:space="preserve"> </w:t>
      </w:r>
      <w:r w:rsidRPr="000236E7">
        <w:rPr>
          <w:rFonts w:ascii="Times New Roman" w:hAnsi="Times New Roman"/>
          <w:sz w:val="28"/>
          <w:szCs w:val="28"/>
          <w:lang w:val="uk-UA"/>
        </w:rPr>
        <w:t xml:space="preserve">М. І., </w:t>
      </w:r>
      <w:proofErr w:type="spellStart"/>
      <w:r w:rsidRPr="000236E7">
        <w:rPr>
          <w:rFonts w:ascii="Times New Roman" w:hAnsi="Times New Roman"/>
          <w:sz w:val="28"/>
          <w:szCs w:val="28"/>
          <w:lang w:val="uk-UA"/>
        </w:rPr>
        <w:t>Лещух</w:t>
      </w:r>
      <w:proofErr w:type="spellEnd"/>
      <w:r w:rsidRPr="000236E7">
        <w:rPr>
          <w:rFonts w:ascii="Times New Roman" w:hAnsi="Times New Roman"/>
          <w:sz w:val="28"/>
          <w:szCs w:val="28"/>
          <w:lang w:val="uk-UA"/>
        </w:rPr>
        <w:t xml:space="preserve"> І. В. Передумови і страт</w:t>
      </w:r>
      <w:r w:rsidRPr="000236E7">
        <w:rPr>
          <w:rFonts w:ascii="Times New Roman" w:hAnsi="Times New Roman"/>
          <w:sz w:val="28"/>
          <w:szCs w:val="28"/>
          <w:lang w:val="uk-UA"/>
        </w:rPr>
        <w:t>е</w:t>
      </w:r>
      <w:r w:rsidRPr="000236E7">
        <w:rPr>
          <w:rFonts w:ascii="Times New Roman" w:hAnsi="Times New Roman"/>
          <w:sz w:val="28"/>
          <w:szCs w:val="28"/>
          <w:lang w:val="uk-UA"/>
        </w:rPr>
        <w:t xml:space="preserve">гічні пріоритети </w:t>
      </w:r>
      <w:proofErr w:type="spellStart"/>
      <w:r w:rsidRPr="000236E7">
        <w:rPr>
          <w:rFonts w:ascii="Times New Roman" w:hAnsi="Times New Roman"/>
          <w:sz w:val="28"/>
          <w:szCs w:val="28"/>
          <w:lang w:val="uk-UA"/>
        </w:rPr>
        <w:t>смарт-спеціалізації</w:t>
      </w:r>
      <w:proofErr w:type="spellEnd"/>
      <w:r w:rsidRPr="000236E7">
        <w:rPr>
          <w:rFonts w:ascii="Times New Roman" w:hAnsi="Times New Roman"/>
          <w:sz w:val="28"/>
          <w:szCs w:val="28"/>
          <w:lang w:val="uk-UA"/>
        </w:rPr>
        <w:t xml:space="preserve"> регіону</w:t>
      </w:r>
      <w:r>
        <w:rPr>
          <w:rFonts w:ascii="Times New Roman" w:hAnsi="Times New Roman"/>
          <w:sz w:val="28"/>
          <w:szCs w:val="28"/>
          <w:lang w:val="uk-UA"/>
        </w:rPr>
        <w:t>.</w:t>
      </w:r>
      <w:r w:rsidRPr="000236E7">
        <w:rPr>
          <w:rFonts w:ascii="Times New Roman" w:hAnsi="Times New Roman"/>
          <w:sz w:val="28"/>
          <w:szCs w:val="28"/>
          <w:lang w:val="uk-UA"/>
        </w:rPr>
        <w:t xml:space="preserve"> </w:t>
      </w:r>
      <w:r w:rsidRPr="00A46FBD">
        <w:rPr>
          <w:rFonts w:ascii="Times New Roman" w:hAnsi="Times New Roman"/>
          <w:i/>
          <w:sz w:val="28"/>
          <w:szCs w:val="28"/>
          <w:lang w:val="uk-UA"/>
        </w:rPr>
        <w:t>Економіка України</w:t>
      </w:r>
      <w:r>
        <w:rPr>
          <w:rFonts w:ascii="Times New Roman" w:hAnsi="Times New Roman"/>
          <w:sz w:val="28"/>
          <w:szCs w:val="28"/>
          <w:lang w:val="uk-UA"/>
        </w:rPr>
        <w:t>. 2020.</w:t>
      </w:r>
      <w:r w:rsidRPr="000236E7">
        <w:rPr>
          <w:rFonts w:ascii="Times New Roman" w:hAnsi="Times New Roman"/>
          <w:sz w:val="28"/>
          <w:szCs w:val="28"/>
          <w:lang w:val="uk-UA"/>
        </w:rPr>
        <w:t xml:space="preserve"> № 4. С. 39-55.</w:t>
      </w:r>
      <w:r w:rsidRPr="000236E7">
        <w:rPr>
          <w:rFonts w:ascii="Times New Roman" w:hAnsi="Times New Roman"/>
          <w:sz w:val="28"/>
          <w:szCs w:val="28"/>
          <w:lang w:val="uk-UA"/>
        </w:rPr>
        <w:br/>
      </w:r>
      <w:r w:rsidRPr="000236E7">
        <w:rPr>
          <w:rFonts w:ascii="Times New Roman" w:hAnsi="Times New Roman"/>
          <w:i/>
          <w:iCs/>
          <w:sz w:val="28"/>
          <w:szCs w:val="28"/>
          <w:lang w:val="uk-UA"/>
        </w:rPr>
        <w:tab/>
        <w:t xml:space="preserve">Визначено передумови і стратегічні пріоритети </w:t>
      </w:r>
      <w:proofErr w:type="spellStart"/>
      <w:r w:rsidRPr="000236E7">
        <w:rPr>
          <w:rFonts w:ascii="Times New Roman" w:hAnsi="Times New Roman"/>
          <w:i/>
          <w:iCs/>
          <w:sz w:val="28"/>
          <w:szCs w:val="28"/>
          <w:lang w:val="uk-UA"/>
        </w:rPr>
        <w:t>смарт-спеціалізації</w:t>
      </w:r>
      <w:proofErr w:type="spellEnd"/>
      <w:r w:rsidRPr="000236E7">
        <w:rPr>
          <w:rFonts w:ascii="Times New Roman" w:hAnsi="Times New Roman"/>
          <w:i/>
          <w:iCs/>
          <w:sz w:val="28"/>
          <w:szCs w:val="28"/>
          <w:lang w:val="uk-UA"/>
        </w:rPr>
        <w:t xml:space="preserve"> р</w:t>
      </w:r>
      <w:r w:rsidRPr="000236E7">
        <w:rPr>
          <w:rFonts w:ascii="Times New Roman" w:hAnsi="Times New Roman"/>
          <w:i/>
          <w:iCs/>
          <w:sz w:val="28"/>
          <w:szCs w:val="28"/>
          <w:lang w:val="uk-UA"/>
        </w:rPr>
        <w:t>е</w:t>
      </w:r>
      <w:r w:rsidRPr="000236E7">
        <w:rPr>
          <w:rFonts w:ascii="Times New Roman" w:hAnsi="Times New Roman"/>
          <w:i/>
          <w:iCs/>
          <w:sz w:val="28"/>
          <w:szCs w:val="28"/>
          <w:lang w:val="uk-UA"/>
        </w:rPr>
        <w:t>гіону на прикладі Запорізької області. Проаналізовано структуру економіки З</w:t>
      </w:r>
      <w:r w:rsidRPr="000236E7">
        <w:rPr>
          <w:rFonts w:ascii="Times New Roman" w:hAnsi="Times New Roman"/>
          <w:i/>
          <w:iCs/>
          <w:sz w:val="28"/>
          <w:szCs w:val="28"/>
          <w:lang w:val="uk-UA"/>
        </w:rPr>
        <w:t>а</w:t>
      </w:r>
      <w:r w:rsidRPr="000236E7">
        <w:rPr>
          <w:rFonts w:ascii="Times New Roman" w:hAnsi="Times New Roman"/>
          <w:i/>
          <w:iCs/>
          <w:sz w:val="28"/>
          <w:szCs w:val="28"/>
          <w:lang w:val="uk-UA"/>
        </w:rPr>
        <w:t>порізького регіону за обсягами випуску продукції та послуг, структурою зайн</w:t>
      </w:r>
      <w:r w:rsidRPr="000236E7">
        <w:rPr>
          <w:rFonts w:ascii="Times New Roman" w:hAnsi="Times New Roman"/>
          <w:i/>
          <w:iCs/>
          <w:sz w:val="28"/>
          <w:szCs w:val="28"/>
          <w:lang w:val="uk-UA"/>
        </w:rPr>
        <w:t>я</w:t>
      </w:r>
      <w:r w:rsidRPr="000236E7">
        <w:rPr>
          <w:rFonts w:ascii="Times New Roman" w:hAnsi="Times New Roman"/>
          <w:i/>
          <w:iCs/>
          <w:sz w:val="28"/>
          <w:szCs w:val="28"/>
          <w:lang w:val="uk-UA"/>
        </w:rPr>
        <w:t>тості найманих працівників, концентрацією основних видів економічної діял</w:t>
      </w:r>
      <w:r w:rsidRPr="000236E7">
        <w:rPr>
          <w:rFonts w:ascii="Times New Roman" w:hAnsi="Times New Roman"/>
          <w:i/>
          <w:iCs/>
          <w:sz w:val="28"/>
          <w:szCs w:val="28"/>
          <w:lang w:val="uk-UA"/>
        </w:rPr>
        <w:t>ь</w:t>
      </w:r>
      <w:r w:rsidRPr="000236E7">
        <w:rPr>
          <w:rFonts w:ascii="Times New Roman" w:hAnsi="Times New Roman"/>
          <w:i/>
          <w:iCs/>
          <w:sz w:val="28"/>
          <w:szCs w:val="28"/>
          <w:lang w:val="uk-UA"/>
        </w:rPr>
        <w:t>ності, економічним потенціалом видів економічної діяльності, який розрахов</w:t>
      </w:r>
      <w:r w:rsidRPr="000236E7">
        <w:rPr>
          <w:rFonts w:ascii="Times New Roman" w:hAnsi="Times New Roman"/>
          <w:i/>
          <w:iCs/>
          <w:sz w:val="28"/>
          <w:szCs w:val="28"/>
          <w:lang w:val="uk-UA"/>
        </w:rPr>
        <w:t>у</w:t>
      </w:r>
      <w:r w:rsidRPr="000236E7">
        <w:rPr>
          <w:rFonts w:ascii="Times New Roman" w:hAnsi="Times New Roman"/>
          <w:i/>
          <w:iCs/>
          <w:sz w:val="28"/>
          <w:szCs w:val="28"/>
          <w:lang w:val="uk-UA"/>
        </w:rPr>
        <w:t>ється на основі інтегрального показника концентрації та частки експорту ВЕД у загальному обсязі експорту регіону.</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Танклевська</w:t>
      </w:r>
      <w:proofErr w:type="spellEnd"/>
      <w:r w:rsidRPr="000236E7">
        <w:rPr>
          <w:rFonts w:ascii="Times New Roman" w:hAnsi="Times New Roman"/>
          <w:sz w:val="28"/>
          <w:szCs w:val="28"/>
          <w:lang w:val="uk-UA"/>
        </w:rPr>
        <w:t xml:space="preserve">,Н. С., </w:t>
      </w:r>
      <w:proofErr w:type="spellStart"/>
      <w:r w:rsidRPr="000236E7">
        <w:rPr>
          <w:rFonts w:ascii="Times New Roman" w:hAnsi="Times New Roman"/>
          <w:sz w:val="28"/>
          <w:szCs w:val="28"/>
          <w:lang w:val="uk-UA"/>
        </w:rPr>
        <w:t>Ярмоленко</w:t>
      </w:r>
      <w:proofErr w:type="spellEnd"/>
      <w:r w:rsidRPr="00A46FBD">
        <w:rPr>
          <w:rFonts w:ascii="Times New Roman" w:hAnsi="Times New Roman"/>
          <w:sz w:val="28"/>
          <w:szCs w:val="28"/>
          <w:lang w:val="uk-UA"/>
        </w:rPr>
        <w:t xml:space="preserve"> </w:t>
      </w:r>
      <w:r w:rsidRPr="000236E7">
        <w:rPr>
          <w:rFonts w:ascii="Times New Roman" w:hAnsi="Times New Roman"/>
          <w:sz w:val="28"/>
          <w:szCs w:val="28"/>
          <w:lang w:val="uk-UA"/>
        </w:rPr>
        <w:t xml:space="preserve">В. В., </w:t>
      </w:r>
      <w:proofErr w:type="spellStart"/>
      <w:r w:rsidRPr="000236E7">
        <w:rPr>
          <w:rFonts w:ascii="Times New Roman" w:hAnsi="Times New Roman"/>
          <w:sz w:val="28"/>
          <w:szCs w:val="28"/>
          <w:lang w:val="uk-UA"/>
        </w:rPr>
        <w:t>Синенко</w:t>
      </w:r>
      <w:proofErr w:type="spellEnd"/>
      <w:r w:rsidRPr="000236E7">
        <w:rPr>
          <w:rFonts w:ascii="Times New Roman" w:hAnsi="Times New Roman"/>
          <w:sz w:val="28"/>
          <w:szCs w:val="28"/>
          <w:lang w:val="uk-UA"/>
        </w:rPr>
        <w:t xml:space="preserve"> О. О. Модернізація фінансового механізму у сфері регіонального агробізнесу</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A46FBD">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w:t>
      </w:r>
      <w:r w:rsidRPr="000236E7">
        <w:rPr>
          <w:rFonts w:ascii="Times New Roman" w:hAnsi="Times New Roman"/>
          <w:sz w:val="28"/>
          <w:szCs w:val="28"/>
          <w:lang w:val="uk-UA"/>
        </w:rPr>
        <w:t>н</w:t>
      </w:r>
      <w:r w:rsidRPr="000236E7">
        <w:rPr>
          <w:rFonts w:ascii="Times New Roman" w:hAnsi="Times New Roman"/>
          <w:sz w:val="28"/>
          <w:szCs w:val="28"/>
          <w:lang w:val="uk-UA"/>
        </w:rPr>
        <w:t xml:space="preserve">ний журнал. 2020. № 15. С. 11–17. –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локальній мер</w:t>
      </w:r>
      <w:r w:rsidRPr="000236E7">
        <w:rPr>
          <w:rFonts w:ascii="Times New Roman" w:hAnsi="Times New Roman"/>
          <w:sz w:val="28"/>
          <w:szCs w:val="28"/>
          <w:lang w:val="uk-UA"/>
        </w:rPr>
        <w:t>е</w:t>
      </w:r>
      <w:r w:rsidRPr="000236E7">
        <w:rPr>
          <w:rFonts w:ascii="Times New Roman" w:hAnsi="Times New Roman"/>
          <w:sz w:val="28"/>
          <w:szCs w:val="28"/>
          <w:lang w:val="uk-UA"/>
        </w:rPr>
        <w:t>жі.</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розглянуто визначення фінансового механізму та досліджено складові фінансового механізму у сфері регіонального агробізнесу. Визначено, що основними складовими регіонального фінансового механізму аграрних під</w:t>
      </w:r>
      <w:r w:rsidRPr="000236E7">
        <w:rPr>
          <w:rFonts w:ascii="Times New Roman" w:hAnsi="Times New Roman"/>
          <w:i/>
          <w:iCs/>
          <w:sz w:val="28"/>
          <w:szCs w:val="28"/>
          <w:lang w:val="uk-UA"/>
        </w:rPr>
        <w:t>п</w:t>
      </w:r>
      <w:r w:rsidRPr="000236E7">
        <w:rPr>
          <w:rFonts w:ascii="Times New Roman" w:hAnsi="Times New Roman"/>
          <w:i/>
          <w:iCs/>
          <w:sz w:val="28"/>
          <w:szCs w:val="28"/>
          <w:lang w:val="uk-UA"/>
        </w:rPr>
        <w:t>риємств виступає державна підтримка (державні програми розвитку), кред</w:t>
      </w:r>
      <w:r w:rsidRPr="000236E7">
        <w:rPr>
          <w:rFonts w:ascii="Times New Roman" w:hAnsi="Times New Roman"/>
          <w:i/>
          <w:iCs/>
          <w:sz w:val="28"/>
          <w:szCs w:val="28"/>
          <w:lang w:val="uk-UA"/>
        </w:rPr>
        <w:t>и</w:t>
      </w:r>
      <w:r w:rsidRPr="000236E7">
        <w:rPr>
          <w:rFonts w:ascii="Times New Roman" w:hAnsi="Times New Roman"/>
          <w:i/>
          <w:iCs/>
          <w:sz w:val="28"/>
          <w:szCs w:val="28"/>
          <w:lang w:val="uk-UA"/>
        </w:rPr>
        <w:t>тування, інвестування та страхування. Досліджено стан фінансування, інве</w:t>
      </w:r>
      <w:r w:rsidRPr="000236E7">
        <w:rPr>
          <w:rFonts w:ascii="Times New Roman" w:hAnsi="Times New Roman"/>
          <w:i/>
          <w:iCs/>
          <w:sz w:val="28"/>
          <w:szCs w:val="28"/>
          <w:lang w:val="uk-UA"/>
        </w:rPr>
        <w:t>с</w:t>
      </w:r>
      <w:r w:rsidRPr="000236E7">
        <w:rPr>
          <w:rFonts w:ascii="Times New Roman" w:hAnsi="Times New Roman"/>
          <w:i/>
          <w:iCs/>
          <w:sz w:val="28"/>
          <w:szCs w:val="28"/>
          <w:lang w:val="uk-UA"/>
        </w:rPr>
        <w:t>тування та страхування аграрного сектору Херсонської області. Доведено, що значну роль у фінансовому механізмі у сфері регіонального агробізнесу відіграє кредитування, особливо на пільгових умовах. Окреслено ряд проблем, які ст</w:t>
      </w:r>
      <w:r w:rsidRPr="000236E7">
        <w:rPr>
          <w:rFonts w:ascii="Times New Roman" w:hAnsi="Times New Roman"/>
          <w:i/>
          <w:iCs/>
          <w:sz w:val="28"/>
          <w:szCs w:val="28"/>
          <w:lang w:val="uk-UA"/>
        </w:rPr>
        <w:t>а</w:t>
      </w:r>
      <w:r w:rsidRPr="000236E7">
        <w:rPr>
          <w:rFonts w:ascii="Times New Roman" w:hAnsi="Times New Roman"/>
          <w:i/>
          <w:iCs/>
          <w:sz w:val="28"/>
          <w:szCs w:val="28"/>
          <w:lang w:val="uk-UA"/>
        </w:rPr>
        <w:t>ють на заваді ефективній реалізації фінансового механізму у сфері регіональн</w:t>
      </w:r>
      <w:r w:rsidRPr="000236E7">
        <w:rPr>
          <w:rFonts w:ascii="Times New Roman" w:hAnsi="Times New Roman"/>
          <w:i/>
          <w:iCs/>
          <w:sz w:val="28"/>
          <w:szCs w:val="28"/>
          <w:lang w:val="uk-UA"/>
        </w:rPr>
        <w:t>о</w:t>
      </w:r>
      <w:r w:rsidRPr="000236E7">
        <w:rPr>
          <w:rFonts w:ascii="Times New Roman" w:hAnsi="Times New Roman"/>
          <w:i/>
          <w:iCs/>
          <w:sz w:val="28"/>
          <w:szCs w:val="28"/>
          <w:lang w:val="uk-UA"/>
        </w:rPr>
        <w:t>го агробізнесу. Головними проблемами є доступність дешевих джерел фінанс</w:t>
      </w:r>
      <w:r w:rsidRPr="000236E7">
        <w:rPr>
          <w:rFonts w:ascii="Times New Roman" w:hAnsi="Times New Roman"/>
          <w:i/>
          <w:iCs/>
          <w:sz w:val="28"/>
          <w:szCs w:val="28"/>
          <w:lang w:val="uk-UA"/>
        </w:rPr>
        <w:t>у</w:t>
      </w:r>
      <w:r w:rsidRPr="000236E7">
        <w:rPr>
          <w:rFonts w:ascii="Times New Roman" w:hAnsi="Times New Roman"/>
          <w:i/>
          <w:iCs/>
          <w:sz w:val="28"/>
          <w:szCs w:val="28"/>
          <w:lang w:val="uk-UA"/>
        </w:rPr>
        <w:t>вання, недосконалість системи фінансової підтримки галузі, недостатньо пр</w:t>
      </w:r>
      <w:r w:rsidRPr="000236E7">
        <w:rPr>
          <w:rFonts w:ascii="Times New Roman" w:hAnsi="Times New Roman"/>
          <w:i/>
          <w:iCs/>
          <w:sz w:val="28"/>
          <w:szCs w:val="28"/>
          <w:lang w:val="uk-UA"/>
        </w:rPr>
        <w:t>и</w:t>
      </w:r>
      <w:r w:rsidRPr="000236E7">
        <w:rPr>
          <w:rFonts w:ascii="Times New Roman" w:hAnsi="Times New Roman"/>
          <w:i/>
          <w:iCs/>
          <w:sz w:val="28"/>
          <w:szCs w:val="28"/>
          <w:lang w:val="uk-UA"/>
        </w:rPr>
        <w:t>вабливий інвестиційний стан регіону тощо. Виходячи з проблематики, було з</w:t>
      </w:r>
      <w:r w:rsidRPr="000236E7">
        <w:rPr>
          <w:rFonts w:ascii="Times New Roman" w:hAnsi="Times New Roman"/>
          <w:i/>
          <w:iCs/>
          <w:sz w:val="28"/>
          <w:szCs w:val="28"/>
          <w:lang w:val="uk-UA"/>
        </w:rPr>
        <w:t>а</w:t>
      </w:r>
      <w:r w:rsidRPr="000236E7">
        <w:rPr>
          <w:rFonts w:ascii="Times New Roman" w:hAnsi="Times New Roman"/>
          <w:i/>
          <w:iCs/>
          <w:sz w:val="28"/>
          <w:szCs w:val="28"/>
          <w:lang w:val="uk-UA"/>
        </w:rPr>
        <w:t>пропоновано низку напрямів модернізації фінансового механізму функціонування підприємств аграрної сфери, реалізація яких допоможе вийти аграрному бізн</w:t>
      </w:r>
      <w:r w:rsidRPr="000236E7">
        <w:rPr>
          <w:rFonts w:ascii="Times New Roman" w:hAnsi="Times New Roman"/>
          <w:i/>
          <w:iCs/>
          <w:sz w:val="28"/>
          <w:szCs w:val="28"/>
          <w:lang w:val="uk-UA"/>
        </w:rPr>
        <w:t>е</w:t>
      </w:r>
      <w:r w:rsidRPr="000236E7">
        <w:rPr>
          <w:rFonts w:ascii="Times New Roman" w:hAnsi="Times New Roman"/>
          <w:i/>
          <w:iCs/>
          <w:sz w:val="28"/>
          <w:szCs w:val="28"/>
          <w:lang w:val="uk-UA"/>
        </w:rPr>
        <w:t>су регіону на новий рівень.</w:t>
      </w:r>
    </w:p>
    <w:p w:rsidR="003E0670" w:rsidRPr="00810A90" w:rsidRDefault="003E0670" w:rsidP="003E0670">
      <w:pPr>
        <w:autoSpaceDE w:val="0"/>
        <w:autoSpaceDN w:val="0"/>
        <w:spacing w:after="0" w:line="240" w:lineRule="auto"/>
        <w:ind w:left="567"/>
        <w:jc w:val="both"/>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Ткачук В. І</w:t>
      </w:r>
      <w:r>
        <w:rPr>
          <w:rFonts w:ascii="Times New Roman" w:hAnsi="Times New Roman"/>
          <w:sz w:val="28"/>
          <w:szCs w:val="28"/>
          <w:lang w:val="uk-UA"/>
        </w:rPr>
        <w:t>.</w:t>
      </w:r>
      <w:r w:rsidRPr="000236E7">
        <w:rPr>
          <w:rFonts w:ascii="Times New Roman" w:hAnsi="Times New Roman"/>
          <w:sz w:val="28"/>
          <w:szCs w:val="28"/>
          <w:lang w:val="uk-UA"/>
        </w:rPr>
        <w:t>, Швець</w:t>
      </w:r>
      <w:r w:rsidRPr="00A46FBD">
        <w:rPr>
          <w:rFonts w:ascii="Times New Roman" w:hAnsi="Times New Roman"/>
          <w:sz w:val="28"/>
          <w:szCs w:val="28"/>
          <w:lang w:val="uk-UA"/>
        </w:rPr>
        <w:t xml:space="preserve"> </w:t>
      </w:r>
      <w:r w:rsidRPr="000236E7">
        <w:rPr>
          <w:rFonts w:ascii="Times New Roman" w:hAnsi="Times New Roman"/>
          <w:sz w:val="28"/>
          <w:szCs w:val="28"/>
          <w:lang w:val="uk-UA"/>
        </w:rPr>
        <w:t xml:space="preserve">Т.В., </w:t>
      </w:r>
      <w:proofErr w:type="spellStart"/>
      <w:r w:rsidRPr="000236E7">
        <w:rPr>
          <w:rFonts w:ascii="Times New Roman" w:hAnsi="Times New Roman"/>
          <w:sz w:val="28"/>
          <w:szCs w:val="28"/>
          <w:lang w:val="uk-UA"/>
        </w:rPr>
        <w:t>Плотнікова</w:t>
      </w:r>
      <w:proofErr w:type="spellEnd"/>
      <w:r w:rsidRPr="000236E7">
        <w:rPr>
          <w:rFonts w:ascii="Times New Roman" w:hAnsi="Times New Roman"/>
          <w:sz w:val="28"/>
          <w:szCs w:val="28"/>
          <w:lang w:val="uk-UA"/>
        </w:rPr>
        <w:t xml:space="preserve"> М. Ф. Стратегічне управління інвестиціями у розвиток підприємництва територіальних громад</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A46FBD">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електронний журнал. 2020. № 24. С. 12–21.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w:t>
      </w:r>
      <w:r w:rsidRPr="000236E7">
        <w:rPr>
          <w:rFonts w:ascii="Times New Roman" w:hAnsi="Times New Roman"/>
          <w:sz w:val="28"/>
          <w:szCs w:val="28"/>
          <w:lang w:val="uk-UA"/>
        </w:rPr>
        <w:t>ь</w:t>
      </w:r>
      <w:r w:rsidRPr="000236E7">
        <w:rPr>
          <w:rFonts w:ascii="Times New Roman" w:hAnsi="Times New Roman"/>
          <w:sz w:val="28"/>
          <w:szCs w:val="28"/>
          <w:lang w:val="uk-UA"/>
        </w:rPr>
        <w:t>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Найбільш актуальним і спірним питанням у сучасному суспільстві є пр</w:t>
      </w:r>
      <w:r w:rsidRPr="000236E7">
        <w:rPr>
          <w:rFonts w:ascii="Times New Roman" w:hAnsi="Times New Roman"/>
          <w:i/>
          <w:iCs/>
          <w:sz w:val="28"/>
          <w:szCs w:val="28"/>
          <w:lang w:val="uk-UA"/>
        </w:rPr>
        <w:t>о</w:t>
      </w:r>
      <w:r w:rsidRPr="000236E7">
        <w:rPr>
          <w:rFonts w:ascii="Times New Roman" w:hAnsi="Times New Roman"/>
          <w:i/>
          <w:iCs/>
          <w:sz w:val="28"/>
          <w:szCs w:val="28"/>
          <w:lang w:val="uk-UA"/>
        </w:rPr>
        <w:t>блеми в області екології. У процесі вирішення екологічних проблем держави в</w:t>
      </w:r>
      <w:r w:rsidRPr="000236E7">
        <w:rPr>
          <w:rFonts w:ascii="Times New Roman" w:hAnsi="Times New Roman"/>
          <w:i/>
          <w:iCs/>
          <w:sz w:val="28"/>
          <w:szCs w:val="28"/>
          <w:lang w:val="uk-UA"/>
        </w:rPr>
        <w:t>и</w:t>
      </w:r>
      <w:r w:rsidRPr="000236E7">
        <w:rPr>
          <w:rFonts w:ascii="Times New Roman" w:hAnsi="Times New Roman"/>
          <w:i/>
          <w:iCs/>
          <w:sz w:val="28"/>
          <w:szCs w:val="28"/>
          <w:lang w:val="uk-UA"/>
        </w:rPr>
        <w:t>тратили колосальні кошти, але екологічна ситуація не покращилася, а людство стрімко втрачає здатність контролювати природні явища. Формування екол</w:t>
      </w:r>
      <w:r w:rsidRPr="000236E7">
        <w:rPr>
          <w:rFonts w:ascii="Times New Roman" w:hAnsi="Times New Roman"/>
          <w:i/>
          <w:iCs/>
          <w:sz w:val="28"/>
          <w:szCs w:val="28"/>
          <w:lang w:val="uk-UA"/>
        </w:rPr>
        <w:t>о</w:t>
      </w:r>
      <w:r w:rsidRPr="000236E7">
        <w:rPr>
          <w:rFonts w:ascii="Times New Roman" w:hAnsi="Times New Roman"/>
          <w:i/>
          <w:iCs/>
          <w:sz w:val="28"/>
          <w:szCs w:val="28"/>
          <w:lang w:val="uk-UA"/>
        </w:rPr>
        <w:t>гічної культури передбачає перебудову світу, створення нової системи цінно</w:t>
      </w:r>
      <w:r w:rsidRPr="000236E7">
        <w:rPr>
          <w:rFonts w:ascii="Times New Roman" w:hAnsi="Times New Roman"/>
          <w:i/>
          <w:iCs/>
          <w:sz w:val="28"/>
          <w:szCs w:val="28"/>
          <w:lang w:val="uk-UA"/>
        </w:rPr>
        <w:t>с</w:t>
      </w:r>
      <w:r w:rsidRPr="000236E7">
        <w:rPr>
          <w:rFonts w:ascii="Times New Roman" w:hAnsi="Times New Roman"/>
          <w:i/>
          <w:iCs/>
          <w:sz w:val="28"/>
          <w:szCs w:val="28"/>
          <w:lang w:val="uk-UA"/>
        </w:rPr>
        <w:t>тей, відмова від споживчого підходу до природи, формування у людини здатн</w:t>
      </w:r>
      <w:r w:rsidRPr="000236E7">
        <w:rPr>
          <w:rFonts w:ascii="Times New Roman" w:hAnsi="Times New Roman"/>
          <w:i/>
          <w:iCs/>
          <w:sz w:val="28"/>
          <w:szCs w:val="28"/>
          <w:lang w:val="uk-UA"/>
        </w:rPr>
        <w:t>о</w:t>
      </w:r>
      <w:r w:rsidRPr="000236E7">
        <w:rPr>
          <w:rFonts w:ascii="Times New Roman" w:hAnsi="Times New Roman"/>
          <w:i/>
          <w:iCs/>
          <w:sz w:val="28"/>
          <w:szCs w:val="28"/>
          <w:lang w:val="uk-UA"/>
        </w:rPr>
        <w:lastRenderedPageBreak/>
        <w:t>сті збалансувати свої потреби з можливостями природи. Необхідна відмова від старого антропоцентризму, який проявляється в культурній орієнтації в</w:t>
      </w:r>
      <w:r w:rsidRPr="000236E7">
        <w:rPr>
          <w:rFonts w:ascii="Times New Roman" w:hAnsi="Times New Roman"/>
          <w:i/>
          <w:iCs/>
          <w:sz w:val="28"/>
          <w:szCs w:val="28"/>
          <w:lang w:val="uk-UA"/>
        </w:rPr>
        <w:t>и</w:t>
      </w:r>
      <w:r w:rsidRPr="000236E7">
        <w:rPr>
          <w:rFonts w:ascii="Times New Roman" w:hAnsi="Times New Roman"/>
          <w:i/>
          <w:iCs/>
          <w:sz w:val="28"/>
          <w:szCs w:val="28"/>
          <w:lang w:val="uk-UA"/>
        </w:rPr>
        <w:t>ключно на людину і його потреби. Вона виникла в античності, в класичну епоху. Величезну роль у боротьбі з деградацією навколишнього середовища відіграє екологічна культура як у кожній країні, так і в усьому світі. Альтернативою наявним тенденціям є розвиток зеленого сільського туризму, що спроможний поєднати як практику підприємництва, так і оздоровчі, спортивні, світоглядні, культурні та інші цінності. Пріоритетними напрямами розвитку сільських т</w:t>
      </w:r>
      <w:r w:rsidRPr="000236E7">
        <w:rPr>
          <w:rFonts w:ascii="Times New Roman" w:hAnsi="Times New Roman"/>
          <w:i/>
          <w:iCs/>
          <w:sz w:val="28"/>
          <w:szCs w:val="28"/>
          <w:lang w:val="uk-UA"/>
        </w:rPr>
        <w:t>е</w:t>
      </w:r>
      <w:r w:rsidRPr="000236E7">
        <w:rPr>
          <w:rFonts w:ascii="Times New Roman" w:hAnsi="Times New Roman"/>
          <w:i/>
          <w:iCs/>
          <w:sz w:val="28"/>
          <w:szCs w:val="28"/>
          <w:lang w:val="uk-UA"/>
        </w:rPr>
        <w:t xml:space="preserve">риторій стали біологічні, безвідходні, енергозберігаючі технології. Загальне становлення </w:t>
      </w:r>
      <w:proofErr w:type="spellStart"/>
      <w:r w:rsidRPr="000236E7">
        <w:rPr>
          <w:rFonts w:ascii="Times New Roman" w:hAnsi="Times New Roman"/>
          <w:i/>
          <w:iCs/>
          <w:sz w:val="28"/>
          <w:szCs w:val="28"/>
          <w:lang w:val="uk-UA"/>
        </w:rPr>
        <w:t>ноосферної</w:t>
      </w:r>
      <w:proofErr w:type="spellEnd"/>
      <w:r w:rsidRPr="000236E7">
        <w:rPr>
          <w:rFonts w:ascii="Times New Roman" w:hAnsi="Times New Roman"/>
          <w:i/>
          <w:iCs/>
          <w:sz w:val="28"/>
          <w:szCs w:val="28"/>
          <w:lang w:val="uk-UA"/>
        </w:rPr>
        <w:t xml:space="preserve"> системи освіти і виховання формує цілісне світогля</w:t>
      </w:r>
      <w:r w:rsidRPr="000236E7">
        <w:rPr>
          <w:rFonts w:ascii="Times New Roman" w:hAnsi="Times New Roman"/>
          <w:i/>
          <w:iCs/>
          <w:sz w:val="28"/>
          <w:szCs w:val="28"/>
          <w:lang w:val="uk-UA"/>
        </w:rPr>
        <w:t>д</w:t>
      </w:r>
      <w:r w:rsidRPr="000236E7">
        <w:rPr>
          <w:rFonts w:ascii="Times New Roman" w:hAnsi="Times New Roman"/>
          <w:i/>
          <w:iCs/>
          <w:sz w:val="28"/>
          <w:szCs w:val="28"/>
          <w:lang w:val="uk-UA"/>
        </w:rPr>
        <w:t>не сприйняття взаємозв'язків у просторі. Загалом формування гармонійного р</w:t>
      </w:r>
      <w:r w:rsidRPr="000236E7">
        <w:rPr>
          <w:rFonts w:ascii="Times New Roman" w:hAnsi="Times New Roman"/>
          <w:i/>
          <w:iCs/>
          <w:sz w:val="28"/>
          <w:szCs w:val="28"/>
          <w:lang w:val="uk-UA"/>
        </w:rPr>
        <w:t>о</w:t>
      </w:r>
      <w:r w:rsidRPr="000236E7">
        <w:rPr>
          <w:rFonts w:ascii="Times New Roman" w:hAnsi="Times New Roman"/>
          <w:i/>
          <w:iCs/>
          <w:sz w:val="28"/>
          <w:szCs w:val="28"/>
          <w:lang w:val="uk-UA"/>
        </w:rPr>
        <w:t xml:space="preserve">звитку людини неможливо без </w:t>
      </w:r>
      <w:proofErr w:type="spellStart"/>
      <w:r w:rsidRPr="000236E7">
        <w:rPr>
          <w:rFonts w:ascii="Times New Roman" w:hAnsi="Times New Roman"/>
          <w:i/>
          <w:iCs/>
          <w:sz w:val="28"/>
          <w:szCs w:val="28"/>
          <w:lang w:val="uk-UA"/>
        </w:rPr>
        <w:t>природоцентричного</w:t>
      </w:r>
      <w:proofErr w:type="spellEnd"/>
      <w:r w:rsidRPr="000236E7">
        <w:rPr>
          <w:rFonts w:ascii="Times New Roman" w:hAnsi="Times New Roman"/>
          <w:i/>
          <w:iCs/>
          <w:sz w:val="28"/>
          <w:szCs w:val="28"/>
          <w:lang w:val="uk-UA"/>
        </w:rPr>
        <w:t xml:space="preserve"> підходу в управлінні проц</w:t>
      </w:r>
      <w:r w:rsidRPr="000236E7">
        <w:rPr>
          <w:rFonts w:ascii="Times New Roman" w:hAnsi="Times New Roman"/>
          <w:i/>
          <w:iCs/>
          <w:sz w:val="28"/>
          <w:szCs w:val="28"/>
          <w:lang w:val="uk-UA"/>
        </w:rPr>
        <w:t>е</w:t>
      </w:r>
      <w:r w:rsidRPr="000236E7">
        <w:rPr>
          <w:rFonts w:ascii="Times New Roman" w:hAnsi="Times New Roman"/>
          <w:i/>
          <w:iCs/>
          <w:sz w:val="28"/>
          <w:szCs w:val="28"/>
          <w:lang w:val="uk-UA"/>
        </w:rPr>
        <w:t>сами виробництва та життєдіяльності. Структурування і гармонізація вза</w:t>
      </w:r>
      <w:r w:rsidRPr="000236E7">
        <w:rPr>
          <w:rFonts w:ascii="Times New Roman" w:hAnsi="Times New Roman"/>
          <w:i/>
          <w:iCs/>
          <w:sz w:val="28"/>
          <w:szCs w:val="28"/>
          <w:lang w:val="uk-UA"/>
        </w:rPr>
        <w:t>є</w:t>
      </w:r>
      <w:r w:rsidRPr="000236E7">
        <w:rPr>
          <w:rFonts w:ascii="Times New Roman" w:hAnsi="Times New Roman"/>
          <w:i/>
          <w:iCs/>
          <w:sz w:val="28"/>
          <w:szCs w:val="28"/>
          <w:lang w:val="uk-UA"/>
        </w:rPr>
        <w:t xml:space="preserve">мозв'язків "людина-природа" фактично забезпечується </w:t>
      </w:r>
      <w:proofErr w:type="spellStart"/>
      <w:r w:rsidRPr="000236E7">
        <w:rPr>
          <w:rFonts w:ascii="Times New Roman" w:hAnsi="Times New Roman"/>
          <w:i/>
          <w:iCs/>
          <w:sz w:val="28"/>
          <w:szCs w:val="28"/>
          <w:lang w:val="uk-UA"/>
        </w:rPr>
        <w:t>ступінчасто</w:t>
      </w:r>
      <w:proofErr w:type="spellEnd"/>
      <w:r w:rsidRPr="000236E7">
        <w:rPr>
          <w:rFonts w:ascii="Times New Roman" w:hAnsi="Times New Roman"/>
          <w:i/>
          <w:iCs/>
          <w:sz w:val="28"/>
          <w:szCs w:val="28"/>
          <w:lang w:val="uk-UA"/>
        </w:rPr>
        <w:t xml:space="preserve"> через б</w:t>
      </w:r>
      <w:r w:rsidRPr="000236E7">
        <w:rPr>
          <w:rFonts w:ascii="Times New Roman" w:hAnsi="Times New Roman"/>
          <w:i/>
          <w:iCs/>
          <w:sz w:val="28"/>
          <w:szCs w:val="28"/>
          <w:lang w:val="uk-UA"/>
        </w:rPr>
        <w:t>а</w:t>
      </w:r>
      <w:r w:rsidRPr="000236E7">
        <w:rPr>
          <w:rFonts w:ascii="Times New Roman" w:hAnsi="Times New Roman"/>
          <w:i/>
          <w:iCs/>
          <w:sz w:val="28"/>
          <w:szCs w:val="28"/>
          <w:lang w:val="uk-UA"/>
        </w:rPr>
        <w:t>гатофункціональний розвиток, де сільський туризм є потенційно менш затр</w:t>
      </w:r>
      <w:r w:rsidRPr="000236E7">
        <w:rPr>
          <w:rFonts w:ascii="Times New Roman" w:hAnsi="Times New Roman"/>
          <w:i/>
          <w:iCs/>
          <w:sz w:val="28"/>
          <w:szCs w:val="28"/>
          <w:lang w:val="uk-UA"/>
        </w:rPr>
        <w:t>а</w:t>
      </w:r>
      <w:r w:rsidRPr="000236E7">
        <w:rPr>
          <w:rFonts w:ascii="Times New Roman" w:hAnsi="Times New Roman"/>
          <w:i/>
          <w:iCs/>
          <w:sz w:val="28"/>
          <w:szCs w:val="28"/>
          <w:lang w:val="uk-UA"/>
        </w:rPr>
        <w:t>тною та екологічно орієнтованою формою розвитку територіальних громад, коли формування гармонійних відносин і розвитку особистості на всіх рівнях проходить в процесі взаємодії з навколишнім середовищем. Становлення індив</w:t>
      </w:r>
      <w:r w:rsidRPr="000236E7">
        <w:rPr>
          <w:rFonts w:ascii="Times New Roman" w:hAnsi="Times New Roman"/>
          <w:i/>
          <w:iCs/>
          <w:sz w:val="28"/>
          <w:szCs w:val="28"/>
          <w:lang w:val="uk-UA"/>
        </w:rPr>
        <w:t>і</w:t>
      </w:r>
      <w:r w:rsidRPr="000236E7">
        <w:rPr>
          <w:rFonts w:ascii="Times New Roman" w:hAnsi="Times New Roman"/>
          <w:i/>
          <w:iCs/>
          <w:sz w:val="28"/>
          <w:szCs w:val="28"/>
          <w:lang w:val="uk-UA"/>
        </w:rPr>
        <w:t>да відбувається в процесі реалізації цілей і завдань особистісного, сімейного, суспільного і загальнолюдського зростання за відповідального відношення до навколишнього середовища. Екологічна складова цього процесу, реалізована ч</w:t>
      </w:r>
      <w:r w:rsidRPr="000236E7">
        <w:rPr>
          <w:rFonts w:ascii="Times New Roman" w:hAnsi="Times New Roman"/>
          <w:i/>
          <w:iCs/>
          <w:sz w:val="28"/>
          <w:szCs w:val="28"/>
          <w:lang w:val="uk-UA"/>
        </w:rPr>
        <w:t>е</w:t>
      </w:r>
      <w:r w:rsidRPr="000236E7">
        <w:rPr>
          <w:rFonts w:ascii="Times New Roman" w:hAnsi="Times New Roman"/>
          <w:i/>
          <w:iCs/>
          <w:sz w:val="28"/>
          <w:szCs w:val="28"/>
          <w:lang w:val="uk-UA"/>
        </w:rPr>
        <w:t>рез розвиток підприємництва на сільських територіях є механізмом диверсиф</w:t>
      </w:r>
      <w:r w:rsidRPr="000236E7">
        <w:rPr>
          <w:rFonts w:ascii="Times New Roman" w:hAnsi="Times New Roman"/>
          <w:i/>
          <w:iCs/>
          <w:sz w:val="28"/>
          <w:szCs w:val="28"/>
          <w:lang w:val="uk-UA"/>
        </w:rPr>
        <w:t>і</w:t>
      </w:r>
      <w:r w:rsidRPr="000236E7">
        <w:rPr>
          <w:rFonts w:ascii="Times New Roman" w:hAnsi="Times New Roman"/>
          <w:i/>
          <w:iCs/>
          <w:sz w:val="28"/>
          <w:szCs w:val="28"/>
          <w:lang w:val="uk-UA"/>
        </w:rPr>
        <w:t>кації діяльності.</w:t>
      </w:r>
    </w:p>
    <w:p w:rsidR="003E0670" w:rsidRPr="000236E7" w:rsidRDefault="003E0670" w:rsidP="003E0670">
      <w:pPr>
        <w:autoSpaceDE w:val="0"/>
        <w:autoSpaceDN w:val="0"/>
        <w:spacing w:after="0" w:line="240" w:lineRule="auto"/>
        <w:ind w:left="567"/>
        <w:jc w:val="both"/>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r w:rsidRPr="000236E7">
        <w:rPr>
          <w:rFonts w:ascii="Times New Roman" w:hAnsi="Times New Roman"/>
          <w:sz w:val="28"/>
          <w:szCs w:val="28"/>
          <w:lang w:val="uk-UA"/>
        </w:rPr>
        <w:t>Черкас Н. І. Структурні детермінанти регіональної конкурентос</w:t>
      </w:r>
      <w:r w:rsidRPr="000236E7">
        <w:rPr>
          <w:rFonts w:ascii="Times New Roman" w:hAnsi="Times New Roman"/>
          <w:sz w:val="28"/>
          <w:szCs w:val="28"/>
          <w:lang w:val="uk-UA"/>
        </w:rPr>
        <w:t>п</w:t>
      </w:r>
      <w:r w:rsidRPr="000236E7">
        <w:rPr>
          <w:rFonts w:ascii="Times New Roman" w:hAnsi="Times New Roman"/>
          <w:sz w:val="28"/>
          <w:szCs w:val="28"/>
          <w:lang w:val="uk-UA"/>
        </w:rPr>
        <w:t>роможності: досвід регіонів</w:t>
      </w:r>
      <w:r>
        <w:rPr>
          <w:rFonts w:ascii="Times New Roman" w:hAnsi="Times New Roman"/>
          <w:sz w:val="28"/>
          <w:szCs w:val="28"/>
          <w:lang w:val="uk-UA"/>
        </w:rPr>
        <w:t>.</w:t>
      </w:r>
      <w:r w:rsidRPr="000236E7">
        <w:rPr>
          <w:rFonts w:ascii="Times New Roman" w:hAnsi="Times New Roman"/>
          <w:sz w:val="28"/>
          <w:szCs w:val="28"/>
          <w:lang w:val="uk-UA"/>
        </w:rPr>
        <w:t xml:space="preserve"> </w:t>
      </w:r>
      <w:r w:rsidRPr="00FC7E3F">
        <w:rPr>
          <w:rFonts w:ascii="Times New Roman" w:hAnsi="Times New Roman"/>
          <w:i/>
          <w:sz w:val="28"/>
          <w:szCs w:val="28"/>
          <w:lang w:val="uk-UA"/>
        </w:rPr>
        <w:t>Регіональна економіка</w:t>
      </w:r>
      <w:r w:rsidRPr="000236E7">
        <w:rPr>
          <w:rFonts w:ascii="Times New Roman" w:hAnsi="Times New Roman"/>
          <w:sz w:val="28"/>
          <w:szCs w:val="28"/>
          <w:lang w:val="uk-UA"/>
        </w:rPr>
        <w:t>. 2018. № 1 (87). С. 143-151.</w:t>
      </w:r>
      <w:r w:rsidRPr="000236E7">
        <w:rPr>
          <w:rFonts w:ascii="Times New Roman" w:hAnsi="Times New Roman"/>
          <w:sz w:val="28"/>
          <w:szCs w:val="28"/>
          <w:lang w:val="uk-UA"/>
        </w:rPr>
        <w:br/>
      </w:r>
      <w:r w:rsidRPr="000236E7">
        <w:rPr>
          <w:rFonts w:ascii="Times New Roman" w:hAnsi="Times New Roman"/>
          <w:i/>
          <w:iCs/>
          <w:sz w:val="28"/>
          <w:szCs w:val="28"/>
          <w:lang w:val="uk-UA"/>
        </w:rPr>
        <w:tab/>
        <w:t>У роботі досліджено особливості регіональної політики ЄС та оцінено структурні чинники конкурентоспроможності регіонів для територіального поділу NUTS2.</w:t>
      </w:r>
    </w:p>
    <w:p w:rsidR="003E0670" w:rsidRDefault="003E0670" w:rsidP="003E0670">
      <w:pPr>
        <w:pStyle w:val="a3"/>
        <w:rPr>
          <w:rFonts w:ascii="Times New Roman" w:hAnsi="Times New Roman"/>
          <w:sz w:val="28"/>
          <w:szCs w:val="28"/>
          <w:lang w:val="uk-UA"/>
        </w:rPr>
      </w:pPr>
    </w:p>
    <w:p w:rsidR="003B09ED" w:rsidRPr="003E0670"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Шашина</w:t>
      </w:r>
      <w:proofErr w:type="spellEnd"/>
      <w:r w:rsidRPr="000236E7">
        <w:rPr>
          <w:rFonts w:ascii="Times New Roman" w:hAnsi="Times New Roman"/>
          <w:sz w:val="28"/>
          <w:szCs w:val="28"/>
          <w:lang w:val="uk-UA"/>
        </w:rPr>
        <w:t xml:space="preserve"> М. В. Параметри структурної модернізації регіональної економіки</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FC7E3F">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електронний журнал. 2020. № 8.</w:t>
      </w:r>
      <w:r>
        <w:rPr>
          <w:rFonts w:ascii="Times New Roman" w:hAnsi="Times New Roman"/>
          <w:sz w:val="28"/>
          <w:szCs w:val="28"/>
          <w:lang w:val="uk-UA"/>
        </w:rPr>
        <w:t xml:space="preserve"> С. 72-</w:t>
      </w:r>
      <w:r w:rsidRPr="000236E7">
        <w:rPr>
          <w:rFonts w:ascii="Times New Roman" w:hAnsi="Times New Roman"/>
          <w:sz w:val="28"/>
          <w:szCs w:val="28"/>
          <w:lang w:val="uk-UA"/>
        </w:rPr>
        <w:t xml:space="preserve">76. Режим доступу: </w:t>
      </w:r>
      <w:proofErr w:type="spellStart"/>
      <w:r w:rsidRPr="000236E7">
        <w:rPr>
          <w:rFonts w:ascii="Times New Roman" w:hAnsi="Times New Roman"/>
          <w:sz w:val="28"/>
          <w:szCs w:val="28"/>
          <w:lang w:val="uk-UA"/>
        </w:rPr>
        <w:t>ел</w:t>
      </w:r>
      <w:proofErr w:type="spellEnd"/>
      <w:r w:rsidRPr="000236E7">
        <w:rPr>
          <w:rFonts w:ascii="Times New Roman" w:hAnsi="Times New Roman"/>
          <w:sz w:val="28"/>
          <w:szCs w:val="28"/>
          <w:lang w:val="uk-UA"/>
        </w:rPr>
        <w:t>. копія в локальній мережі.</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проаналізовано основні цілі і задачі структурної модернізації регіональної економіки та визначено відповідні напрямки її проведення. Авт</w:t>
      </w:r>
      <w:r w:rsidRPr="000236E7">
        <w:rPr>
          <w:rFonts w:ascii="Times New Roman" w:hAnsi="Times New Roman"/>
          <w:i/>
          <w:iCs/>
          <w:sz w:val="28"/>
          <w:szCs w:val="28"/>
          <w:lang w:val="uk-UA"/>
        </w:rPr>
        <w:t>о</w:t>
      </w:r>
      <w:r w:rsidRPr="000236E7">
        <w:rPr>
          <w:rFonts w:ascii="Times New Roman" w:hAnsi="Times New Roman"/>
          <w:i/>
          <w:iCs/>
          <w:sz w:val="28"/>
          <w:szCs w:val="28"/>
          <w:lang w:val="uk-UA"/>
        </w:rPr>
        <w:t>ром окреслено поточне наповнення регіональних економічних відносин та вст</w:t>
      </w:r>
      <w:r w:rsidRPr="000236E7">
        <w:rPr>
          <w:rFonts w:ascii="Times New Roman" w:hAnsi="Times New Roman"/>
          <w:i/>
          <w:iCs/>
          <w:sz w:val="28"/>
          <w:szCs w:val="28"/>
          <w:lang w:val="uk-UA"/>
        </w:rPr>
        <w:t>а</w:t>
      </w:r>
      <w:r w:rsidRPr="000236E7">
        <w:rPr>
          <w:rFonts w:ascii="Times New Roman" w:hAnsi="Times New Roman"/>
          <w:i/>
          <w:iCs/>
          <w:sz w:val="28"/>
          <w:szCs w:val="28"/>
          <w:lang w:val="uk-UA"/>
        </w:rPr>
        <w:t>новлено бажаний їх стан як результат трансформаційних процесів. У резул</w:t>
      </w:r>
      <w:r w:rsidRPr="000236E7">
        <w:rPr>
          <w:rFonts w:ascii="Times New Roman" w:hAnsi="Times New Roman"/>
          <w:i/>
          <w:iCs/>
          <w:sz w:val="28"/>
          <w:szCs w:val="28"/>
          <w:lang w:val="uk-UA"/>
        </w:rPr>
        <w:t>ь</w:t>
      </w:r>
      <w:r w:rsidRPr="000236E7">
        <w:rPr>
          <w:rFonts w:ascii="Times New Roman" w:hAnsi="Times New Roman"/>
          <w:i/>
          <w:iCs/>
          <w:sz w:val="28"/>
          <w:szCs w:val="28"/>
          <w:lang w:val="uk-UA"/>
        </w:rPr>
        <w:t>таті вдалося окреслити параметри модернізації регіональних економічних с</w:t>
      </w:r>
      <w:r w:rsidRPr="000236E7">
        <w:rPr>
          <w:rFonts w:ascii="Times New Roman" w:hAnsi="Times New Roman"/>
          <w:i/>
          <w:iCs/>
          <w:sz w:val="28"/>
          <w:szCs w:val="28"/>
          <w:lang w:val="uk-UA"/>
        </w:rPr>
        <w:t>и</w:t>
      </w:r>
      <w:r w:rsidRPr="000236E7">
        <w:rPr>
          <w:rFonts w:ascii="Times New Roman" w:hAnsi="Times New Roman"/>
          <w:i/>
          <w:iCs/>
          <w:sz w:val="28"/>
          <w:szCs w:val="28"/>
          <w:lang w:val="uk-UA"/>
        </w:rPr>
        <w:t>стем та провести аналіз фундаментальних статистичних даних щодо пока</w:t>
      </w:r>
      <w:r w:rsidRPr="000236E7">
        <w:rPr>
          <w:rFonts w:ascii="Times New Roman" w:hAnsi="Times New Roman"/>
          <w:i/>
          <w:iCs/>
          <w:sz w:val="28"/>
          <w:szCs w:val="28"/>
          <w:lang w:val="uk-UA"/>
        </w:rPr>
        <w:t>з</w:t>
      </w:r>
      <w:r w:rsidRPr="000236E7">
        <w:rPr>
          <w:rFonts w:ascii="Times New Roman" w:hAnsi="Times New Roman"/>
          <w:i/>
          <w:iCs/>
          <w:sz w:val="28"/>
          <w:szCs w:val="28"/>
          <w:lang w:val="uk-UA"/>
        </w:rPr>
        <w:t>ників інноваційної активності, соціального партнерства та ефективного вик</w:t>
      </w:r>
      <w:r w:rsidRPr="000236E7">
        <w:rPr>
          <w:rFonts w:ascii="Times New Roman" w:hAnsi="Times New Roman"/>
          <w:i/>
          <w:iCs/>
          <w:sz w:val="28"/>
          <w:szCs w:val="28"/>
          <w:lang w:val="uk-UA"/>
        </w:rPr>
        <w:t>о</w:t>
      </w:r>
      <w:r w:rsidRPr="000236E7">
        <w:rPr>
          <w:rFonts w:ascii="Times New Roman" w:hAnsi="Times New Roman"/>
          <w:i/>
          <w:iCs/>
          <w:sz w:val="28"/>
          <w:szCs w:val="28"/>
          <w:lang w:val="uk-UA"/>
        </w:rPr>
        <w:t>ристання ресурсів. За результатами аналізу виявлено, що початкові етапи м</w:t>
      </w:r>
      <w:r w:rsidRPr="000236E7">
        <w:rPr>
          <w:rFonts w:ascii="Times New Roman" w:hAnsi="Times New Roman"/>
          <w:i/>
          <w:iCs/>
          <w:sz w:val="28"/>
          <w:szCs w:val="28"/>
          <w:lang w:val="uk-UA"/>
        </w:rPr>
        <w:t>о</w:t>
      </w:r>
      <w:r w:rsidRPr="000236E7">
        <w:rPr>
          <w:rFonts w:ascii="Times New Roman" w:hAnsi="Times New Roman"/>
          <w:i/>
          <w:iCs/>
          <w:sz w:val="28"/>
          <w:szCs w:val="28"/>
          <w:lang w:val="uk-UA"/>
        </w:rPr>
        <w:lastRenderedPageBreak/>
        <w:t>дернізації аналізованих систем проходять недостатньо ефективно. Окрім т</w:t>
      </w:r>
      <w:r w:rsidRPr="000236E7">
        <w:rPr>
          <w:rFonts w:ascii="Times New Roman" w:hAnsi="Times New Roman"/>
          <w:i/>
          <w:iCs/>
          <w:sz w:val="28"/>
          <w:szCs w:val="28"/>
          <w:lang w:val="uk-UA"/>
        </w:rPr>
        <w:t>о</w:t>
      </w:r>
      <w:r w:rsidRPr="000236E7">
        <w:rPr>
          <w:rFonts w:ascii="Times New Roman" w:hAnsi="Times New Roman"/>
          <w:i/>
          <w:iCs/>
          <w:sz w:val="28"/>
          <w:szCs w:val="28"/>
          <w:lang w:val="uk-UA"/>
        </w:rPr>
        <w:t>го, конкретизовано перспективні параметри процесу регіональної модернізації, на підставі яких можуть бути здійснені проміжні підсумки ефективності здійснюваних заходів.</w:t>
      </w:r>
    </w:p>
    <w:p w:rsidR="003E0670" w:rsidRDefault="003E0670" w:rsidP="003E0670">
      <w:pPr>
        <w:pStyle w:val="a3"/>
        <w:rPr>
          <w:rFonts w:ascii="Times New Roman" w:hAnsi="Times New Roman"/>
          <w:sz w:val="28"/>
          <w:szCs w:val="28"/>
          <w:lang w:val="uk-UA"/>
        </w:rPr>
      </w:pPr>
    </w:p>
    <w:p w:rsidR="003B09ED" w:rsidRDefault="003B09ED" w:rsidP="0090295E">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Швиданенко</w:t>
      </w:r>
      <w:proofErr w:type="spellEnd"/>
      <w:r w:rsidRPr="000236E7">
        <w:rPr>
          <w:rFonts w:ascii="Times New Roman" w:hAnsi="Times New Roman"/>
          <w:sz w:val="28"/>
          <w:szCs w:val="28"/>
          <w:lang w:val="uk-UA"/>
        </w:rPr>
        <w:t xml:space="preserve"> О. А., </w:t>
      </w:r>
      <w:proofErr w:type="spellStart"/>
      <w:r w:rsidRPr="000236E7">
        <w:rPr>
          <w:rFonts w:ascii="Times New Roman" w:hAnsi="Times New Roman"/>
          <w:sz w:val="28"/>
          <w:szCs w:val="28"/>
          <w:lang w:val="uk-UA"/>
        </w:rPr>
        <w:t>Бусарєва</w:t>
      </w:r>
      <w:proofErr w:type="spellEnd"/>
      <w:r w:rsidRPr="000236E7">
        <w:rPr>
          <w:rFonts w:ascii="Times New Roman" w:hAnsi="Times New Roman"/>
          <w:sz w:val="28"/>
          <w:szCs w:val="28"/>
          <w:lang w:val="uk-UA"/>
        </w:rPr>
        <w:t xml:space="preserve"> Т. Г. Формування економіки знань у регіонах України</w:t>
      </w:r>
      <w:r>
        <w:rPr>
          <w:rFonts w:ascii="Times New Roman" w:hAnsi="Times New Roman"/>
          <w:sz w:val="28"/>
          <w:szCs w:val="28"/>
          <w:lang w:val="uk-UA"/>
        </w:rPr>
        <w:t xml:space="preserve">. </w:t>
      </w:r>
      <w:r w:rsidRPr="00FC7E3F">
        <w:rPr>
          <w:rFonts w:ascii="Times New Roman" w:hAnsi="Times New Roman"/>
          <w:i/>
          <w:sz w:val="28"/>
          <w:szCs w:val="28"/>
          <w:lang w:val="uk-UA"/>
        </w:rPr>
        <w:t>Економіка України.</w:t>
      </w:r>
      <w:r w:rsidRPr="000236E7">
        <w:rPr>
          <w:rFonts w:ascii="Times New Roman" w:hAnsi="Times New Roman"/>
          <w:sz w:val="28"/>
          <w:szCs w:val="28"/>
          <w:lang w:val="uk-UA"/>
        </w:rPr>
        <w:t xml:space="preserve"> 2020. № 1. С. 24-35.</w:t>
      </w:r>
    </w:p>
    <w:p w:rsidR="003E0670" w:rsidRDefault="003E0670" w:rsidP="003E0670">
      <w:pPr>
        <w:pStyle w:val="a3"/>
        <w:rPr>
          <w:rFonts w:ascii="Times New Roman" w:hAnsi="Times New Roman"/>
          <w:sz w:val="28"/>
          <w:szCs w:val="28"/>
          <w:lang w:val="uk-UA"/>
        </w:rPr>
      </w:pPr>
    </w:p>
    <w:p w:rsidR="003B09ED" w:rsidRPr="003E0670" w:rsidRDefault="003B09ED" w:rsidP="003B09ED">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t>Abbaszade</w:t>
      </w:r>
      <w:proofErr w:type="spellEnd"/>
      <w:r w:rsidRPr="000236E7">
        <w:rPr>
          <w:rFonts w:ascii="Times New Roman" w:hAnsi="Times New Roman"/>
          <w:sz w:val="28"/>
          <w:szCs w:val="28"/>
          <w:lang w:val="uk-UA"/>
        </w:rPr>
        <w:t xml:space="preserve"> M. </w:t>
      </w:r>
      <w:proofErr w:type="spellStart"/>
      <w:r w:rsidRPr="000236E7">
        <w:rPr>
          <w:rFonts w:ascii="Times New Roman" w:hAnsi="Times New Roman"/>
          <w:sz w:val="28"/>
          <w:szCs w:val="28"/>
          <w:lang w:val="uk-UA"/>
        </w:rPr>
        <w:t>The</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main</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directions</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of</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regional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economic</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development</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in</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the</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conditions</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of</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modern</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market</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economy</w:t>
      </w:r>
      <w:proofErr w:type="spellEnd"/>
      <w:r w:rsidRPr="000236E7">
        <w:rPr>
          <w:rFonts w:ascii="Times New Roman" w:hAnsi="Times New Roman"/>
          <w:sz w:val="28"/>
          <w:szCs w:val="28"/>
          <w:lang w:val="uk-UA"/>
        </w:rPr>
        <w:t xml:space="preserve"> = Основні напрями регіонального ек</w:t>
      </w:r>
      <w:r w:rsidRPr="000236E7">
        <w:rPr>
          <w:rFonts w:ascii="Times New Roman" w:hAnsi="Times New Roman"/>
          <w:sz w:val="28"/>
          <w:szCs w:val="28"/>
          <w:lang w:val="uk-UA"/>
        </w:rPr>
        <w:t>о</w:t>
      </w:r>
      <w:r w:rsidRPr="000236E7">
        <w:rPr>
          <w:rFonts w:ascii="Times New Roman" w:hAnsi="Times New Roman"/>
          <w:sz w:val="28"/>
          <w:szCs w:val="28"/>
          <w:lang w:val="uk-UA"/>
        </w:rPr>
        <w:t>номічного розвитку в умовах сучасної ринкової економіки</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37063B">
        <w:rPr>
          <w:rFonts w:ascii="Times New Roman" w:hAnsi="Times New Roman"/>
          <w:i/>
          <w:sz w:val="28"/>
          <w:szCs w:val="28"/>
          <w:lang w:val="uk-UA"/>
        </w:rPr>
        <w:t>Агросвіт</w:t>
      </w:r>
      <w:proofErr w:type="spellEnd"/>
      <w:r w:rsidRPr="000236E7">
        <w:rPr>
          <w:rFonts w:ascii="Times New Roman" w:hAnsi="Times New Roman"/>
          <w:sz w:val="28"/>
          <w:szCs w:val="28"/>
          <w:lang w:val="uk-UA"/>
        </w:rPr>
        <w:t xml:space="preserve"> : елек</w:t>
      </w:r>
      <w:r w:rsidRPr="000236E7">
        <w:rPr>
          <w:rFonts w:ascii="Times New Roman" w:hAnsi="Times New Roman"/>
          <w:sz w:val="28"/>
          <w:szCs w:val="28"/>
          <w:lang w:val="uk-UA"/>
        </w:rPr>
        <w:t>т</w:t>
      </w:r>
      <w:r w:rsidRPr="000236E7">
        <w:rPr>
          <w:rFonts w:ascii="Times New Roman" w:hAnsi="Times New Roman"/>
          <w:sz w:val="28"/>
          <w:szCs w:val="28"/>
          <w:lang w:val="uk-UA"/>
        </w:rPr>
        <w:t xml:space="preserve">ронний журнал. – 2021. – № 5-6. – </w:t>
      </w:r>
      <w:r>
        <w:rPr>
          <w:rFonts w:ascii="Times New Roman" w:hAnsi="Times New Roman"/>
          <w:sz w:val="28"/>
          <w:szCs w:val="28"/>
          <w:lang w:val="uk-UA"/>
        </w:rPr>
        <w:t>Р</w:t>
      </w:r>
      <w:r w:rsidRPr="000236E7">
        <w:rPr>
          <w:rFonts w:ascii="Times New Roman" w:hAnsi="Times New Roman"/>
          <w:sz w:val="28"/>
          <w:szCs w:val="28"/>
          <w:lang w:val="uk-UA"/>
        </w:rPr>
        <w:t xml:space="preserve">. 82–86. – Access </w:t>
      </w:r>
      <w:proofErr w:type="spellStart"/>
      <w:r w:rsidRPr="000236E7">
        <w:rPr>
          <w:rFonts w:ascii="Times New Roman" w:hAnsi="Times New Roman"/>
          <w:sz w:val="28"/>
          <w:szCs w:val="28"/>
          <w:lang w:val="uk-UA"/>
        </w:rPr>
        <w:t>mode</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еl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copy</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in</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the</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local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net</w:t>
      </w:r>
      <w:proofErr w:type="spellEnd"/>
      <w:r w:rsidRPr="000236E7">
        <w:rPr>
          <w:rFonts w:ascii="Times New Roman" w:hAnsi="Times New Roman"/>
          <w:sz w:val="28"/>
          <w:szCs w:val="28"/>
          <w:lang w:val="uk-UA"/>
        </w:rPr>
        <w:t>.</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розглядаються основні напрями регіонального економічного р</w:t>
      </w:r>
      <w:r w:rsidRPr="000236E7">
        <w:rPr>
          <w:rFonts w:ascii="Times New Roman" w:hAnsi="Times New Roman"/>
          <w:i/>
          <w:iCs/>
          <w:sz w:val="28"/>
          <w:szCs w:val="28"/>
          <w:lang w:val="uk-UA"/>
        </w:rPr>
        <w:t>о</w:t>
      </w:r>
      <w:r w:rsidRPr="000236E7">
        <w:rPr>
          <w:rFonts w:ascii="Times New Roman" w:hAnsi="Times New Roman"/>
          <w:i/>
          <w:iCs/>
          <w:sz w:val="28"/>
          <w:szCs w:val="28"/>
          <w:lang w:val="uk-UA"/>
        </w:rPr>
        <w:t>звитку в сучасній ринковій економіці. Досвід розвинутих країн показує, що под</w:t>
      </w:r>
      <w:r w:rsidRPr="000236E7">
        <w:rPr>
          <w:rFonts w:ascii="Times New Roman" w:hAnsi="Times New Roman"/>
          <w:i/>
          <w:iCs/>
          <w:sz w:val="28"/>
          <w:szCs w:val="28"/>
          <w:lang w:val="uk-UA"/>
        </w:rPr>
        <w:t>і</w:t>
      </w:r>
      <w:r w:rsidRPr="000236E7">
        <w:rPr>
          <w:rFonts w:ascii="Times New Roman" w:hAnsi="Times New Roman"/>
          <w:i/>
          <w:iCs/>
          <w:sz w:val="28"/>
          <w:szCs w:val="28"/>
          <w:lang w:val="uk-UA"/>
        </w:rPr>
        <w:t>бно до політики соціально-економічного розвитку держави, політика регіон</w:t>
      </w:r>
      <w:r w:rsidRPr="000236E7">
        <w:rPr>
          <w:rFonts w:ascii="Times New Roman" w:hAnsi="Times New Roman"/>
          <w:i/>
          <w:iCs/>
          <w:sz w:val="28"/>
          <w:szCs w:val="28"/>
          <w:lang w:val="uk-UA"/>
        </w:rPr>
        <w:t>а</w:t>
      </w:r>
      <w:r w:rsidRPr="000236E7">
        <w:rPr>
          <w:rFonts w:ascii="Times New Roman" w:hAnsi="Times New Roman"/>
          <w:i/>
          <w:iCs/>
          <w:sz w:val="28"/>
          <w:szCs w:val="28"/>
          <w:lang w:val="uk-UA"/>
        </w:rPr>
        <w:t>льного розвитку реалізується адекватно. Таким чином, проблеми, порушені на національному рівні, також порушуються та реалізуються на регіональному рівні. Слід мати на увазі, що економічні регіони — це сфери, де різні інтереси та відносини зосереджені між підприємствами та організаціями, органами державної влади та місцевого самоврядування, а також всередині цих установ. Аналіз статті показує, що забезпечення регіонального соціально-економічного розвитку є складним процесом стосовно різних сфер політики соціально-економічного розвитку. Основною причиною цього є те, що на реалізацію регі</w:t>
      </w:r>
      <w:r w:rsidRPr="000236E7">
        <w:rPr>
          <w:rFonts w:ascii="Times New Roman" w:hAnsi="Times New Roman"/>
          <w:i/>
          <w:iCs/>
          <w:sz w:val="28"/>
          <w:szCs w:val="28"/>
          <w:lang w:val="uk-UA"/>
        </w:rPr>
        <w:t>о</w:t>
      </w:r>
      <w:r w:rsidRPr="000236E7">
        <w:rPr>
          <w:rFonts w:ascii="Times New Roman" w:hAnsi="Times New Roman"/>
          <w:i/>
          <w:iCs/>
          <w:sz w:val="28"/>
          <w:szCs w:val="28"/>
          <w:lang w:val="uk-UA"/>
        </w:rPr>
        <w:t>нальної політики впливає низка загальнодержавних факторів, а також факт</w:t>
      </w:r>
      <w:r w:rsidRPr="000236E7">
        <w:rPr>
          <w:rFonts w:ascii="Times New Roman" w:hAnsi="Times New Roman"/>
          <w:i/>
          <w:iCs/>
          <w:sz w:val="28"/>
          <w:szCs w:val="28"/>
          <w:lang w:val="uk-UA"/>
        </w:rPr>
        <w:t>о</w:t>
      </w:r>
      <w:r w:rsidRPr="000236E7">
        <w:rPr>
          <w:rFonts w:ascii="Times New Roman" w:hAnsi="Times New Roman"/>
          <w:i/>
          <w:iCs/>
          <w:sz w:val="28"/>
          <w:szCs w:val="28"/>
          <w:lang w:val="uk-UA"/>
        </w:rPr>
        <w:t>ри, що виникають внаслідок економічного потенціалу кожного регіону. Ефе</w:t>
      </w:r>
      <w:r w:rsidRPr="000236E7">
        <w:rPr>
          <w:rFonts w:ascii="Times New Roman" w:hAnsi="Times New Roman"/>
          <w:i/>
          <w:iCs/>
          <w:sz w:val="28"/>
          <w:szCs w:val="28"/>
          <w:lang w:val="uk-UA"/>
        </w:rPr>
        <w:t>к</w:t>
      </w:r>
      <w:r w:rsidRPr="000236E7">
        <w:rPr>
          <w:rFonts w:ascii="Times New Roman" w:hAnsi="Times New Roman"/>
          <w:i/>
          <w:iCs/>
          <w:sz w:val="28"/>
          <w:szCs w:val="28"/>
          <w:lang w:val="uk-UA"/>
        </w:rPr>
        <w:t>тивність загальної політики соціально-економічного розвитку країни зал</w:t>
      </w:r>
      <w:r w:rsidRPr="000236E7">
        <w:rPr>
          <w:rFonts w:ascii="Times New Roman" w:hAnsi="Times New Roman"/>
          <w:i/>
          <w:iCs/>
          <w:sz w:val="28"/>
          <w:szCs w:val="28"/>
          <w:lang w:val="uk-UA"/>
        </w:rPr>
        <w:t>е</w:t>
      </w:r>
      <w:r w:rsidRPr="000236E7">
        <w:rPr>
          <w:rFonts w:ascii="Times New Roman" w:hAnsi="Times New Roman"/>
          <w:i/>
          <w:iCs/>
          <w:sz w:val="28"/>
          <w:szCs w:val="28"/>
          <w:lang w:val="uk-UA"/>
        </w:rPr>
        <w:t>жить від належного здійснення політики регіонального розвитку, а також р</w:t>
      </w:r>
      <w:r w:rsidRPr="000236E7">
        <w:rPr>
          <w:rFonts w:ascii="Times New Roman" w:hAnsi="Times New Roman"/>
          <w:i/>
          <w:iCs/>
          <w:sz w:val="28"/>
          <w:szCs w:val="28"/>
          <w:lang w:val="uk-UA"/>
        </w:rPr>
        <w:t>е</w:t>
      </w:r>
      <w:r w:rsidRPr="000236E7">
        <w:rPr>
          <w:rFonts w:ascii="Times New Roman" w:hAnsi="Times New Roman"/>
          <w:i/>
          <w:iCs/>
          <w:sz w:val="28"/>
          <w:szCs w:val="28"/>
          <w:lang w:val="uk-UA"/>
        </w:rPr>
        <w:t>гіональної територіальної структурної політики.</w:t>
      </w:r>
    </w:p>
    <w:p w:rsidR="003E0670" w:rsidRPr="000236E7" w:rsidRDefault="003E0670" w:rsidP="003E0670">
      <w:pPr>
        <w:autoSpaceDE w:val="0"/>
        <w:autoSpaceDN w:val="0"/>
        <w:spacing w:after="0" w:line="240" w:lineRule="auto"/>
        <w:ind w:left="567"/>
        <w:jc w:val="both"/>
        <w:rPr>
          <w:rFonts w:ascii="Times New Roman" w:hAnsi="Times New Roman"/>
          <w:sz w:val="28"/>
          <w:szCs w:val="28"/>
          <w:lang w:val="uk-UA"/>
        </w:rPr>
      </w:pPr>
    </w:p>
    <w:p w:rsidR="003B09ED" w:rsidRDefault="003B09ED" w:rsidP="003B09ED">
      <w:pPr>
        <w:numPr>
          <w:ilvl w:val="0"/>
          <w:numId w:val="1"/>
        </w:numPr>
        <w:tabs>
          <w:tab w:val="clear" w:pos="720"/>
        </w:tabs>
        <w:autoSpaceDE w:val="0"/>
        <w:autoSpaceDN w:val="0"/>
        <w:spacing w:after="0" w:line="240" w:lineRule="auto"/>
        <w:ind w:left="0" w:firstLine="567"/>
        <w:jc w:val="both"/>
        <w:rPr>
          <w:rFonts w:ascii="Times New Roman" w:hAnsi="Times New Roman"/>
          <w:i/>
          <w:iCs/>
          <w:sz w:val="28"/>
          <w:szCs w:val="28"/>
          <w:lang w:val="uk-UA"/>
        </w:rPr>
      </w:pPr>
      <w:proofErr w:type="spellStart"/>
      <w:r w:rsidRPr="000236E7">
        <w:rPr>
          <w:rFonts w:ascii="Times New Roman" w:hAnsi="Times New Roman"/>
          <w:sz w:val="28"/>
          <w:szCs w:val="28"/>
          <w:lang w:val="uk-UA"/>
        </w:rPr>
        <w:t>Guliak</w:t>
      </w:r>
      <w:proofErr w:type="spellEnd"/>
      <w:r w:rsidRPr="000236E7">
        <w:rPr>
          <w:rFonts w:ascii="Times New Roman" w:hAnsi="Times New Roman"/>
          <w:sz w:val="28"/>
          <w:szCs w:val="28"/>
          <w:lang w:val="uk-UA"/>
        </w:rPr>
        <w:t xml:space="preserve"> R.</w:t>
      </w:r>
      <w:r>
        <w:rPr>
          <w:rFonts w:ascii="Times New Roman" w:hAnsi="Times New Roman"/>
          <w:sz w:val="28"/>
          <w:szCs w:val="28"/>
          <w:lang w:val="uk-UA"/>
        </w:rPr>
        <w:t>,</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Volkova</w:t>
      </w:r>
      <w:proofErr w:type="spellEnd"/>
      <w:r w:rsidRPr="000236E7">
        <w:rPr>
          <w:rFonts w:ascii="Times New Roman" w:hAnsi="Times New Roman"/>
          <w:sz w:val="28"/>
          <w:szCs w:val="28"/>
          <w:lang w:val="uk-UA"/>
        </w:rPr>
        <w:t xml:space="preserve"> М. Two-</w:t>
      </w:r>
      <w:proofErr w:type="spellStart"/>
      <w:r w:rsidRPr="000236E7">
        <w:rPr>
          <w:rFonts w:ascii="Times New Roman" w:hAnsi="Times New Roman"/>
          <w:sz w:val="28"/>
          <w:szCs w:val="28"/>
          <w:lang w:val="uk-UA"/>
        </w:rPr>
        <w:t>base</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approach</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to</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regional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potential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measurement</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in</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developing</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countries</w:t>
      </w:r>
      <w:proofErr w:type="spellEnd"/>
      <w:r w:rsidRPr="000236E7">
        <w:rPr>
          <w:rFonts w:ascii="Times New Roman" w:hAnsi="Times New Roman"/>
          <w:sz w:val="28"/>
          <w:szCs w:val="28"/>
          <w:lang w:val="uk-UA"/>
        </w:rPr>
        <w:t xml:space="preserve"> = </w:t>
      </w:r>
      <w:proofErr w:type="spellStart"/>
      <w:r w:rsidRPr="000236E7">
        <w:rPr>
          <w:rFonts w:ascii="Times New Roman" w:hAnsi="Times New Roman"/>
          <w:sz w:val="28"/>
          <w:szCs w:val="28"/>
          <w:lang w:val="uk-UA"/>
        </w:rPr>
        <w:t>Двoбазисний</w:t>
      </w:r>
      <w:proofErr w:type="spellEnd"/>
      <w:r w:rsidRPr="000236E7">
        <w:rPr>
          <w:rFonts w:ascii="Times New Roman" w:hAnsi="Times New Roman"/>
          <w:sz w:val="28"/>
          <w:szCs w:val="28"/>
          <w:lang w:val="uk-UA"/>
        </w:rPr>
        <w:t xml:space="preserve"> підхід до оцінювання регі</w:t>
      </w:r>
      <w:r w:rsidRPr="000236E7">
        <w:rPr>
          <w:rFonts w:ascii="Times New Roman" w:hAnsi="Times New Roman"/>
          <w:sz w:val="28"/>
          <w:szCs w:val="28"/>
          <w:lang w:val="uk-UA"/>
        </w:rPr>
        <w:t>о</w:t>
      </w:r>
      <w:r w:rsidRPr="000236E7">
        <w:rPr>
          <w:rFonts w:ascii="Times New Roman" w:hAnsi="Times New Roman"/>
          <w:sz w:val="28"/>
          <w:szCs w:val="28"/>
          <w:lang w:val="uk-UA"/>
        </w:rPr>
        <w:t>нального потенціалу країн, що розвиваються</w:t>
      </w:r>
      <w:r>
        <w:rPr>
          <w:rFonts w:ascii="Times New Roman" w:hAnsi="Times New Roman"/>
          <w:sz w:val="28"/>
          <w:szCs w:val="28"/>
          <w:lang w:val="uk-UA"/>
        </w:rPr>
        <w:t>.</w:t>
      </w:r>
      <w:r w:rsidRPr="000236E7">
        <w:rPr>
          <w:rFonts w:ascii="Times New Roman" w:hAnsi="Times New Roman"/>
          <w:sz w:val="28"/>
          <w:szCs w:val="28"/>
          <w:lang w:val="uk-UA"/>
        </w:rPr>
        <w:t xml:space="preserve"> Актуальні проблеми економіки. – 2017. – № 2. – </w:t>
      </w:r>
      <w:r>
        <w:rPr>
          <w:rFonts w:ascii="Times New Roman" w:hAnsi="Times New Roman"/>
          <w:sz w:val="28"/>
          <w:szCs w:val="28"/>
          <w:lang w:val="uk-UA"/>
        </w:rPr>
        <w:t>Р</w:t>
      </w:r>
      <w:r w:rsidRPr="000236E7">
        <w:rPr>
          <w:rFonts w:ascii="Times New Roman" w:hAnsi="Times New Roman"/>
          <w:sz w:val="28"/>
          <w:szCs w:val="28"/>
          <w:lang w:val="uk-UA"/>
        </w:rPr>
        <w:t>. 333-345.</w:t>
      </w:r>
      <w:r w:rsidRPr="000236E7">
        <w:rPr>
          <w:rFonts w:ascii="Times New Roman" w:hAnsi="Times New Roman"/>
          <w:sz w:val="28"/>
          <w:szCs w:val="28"/>
          <w:lang w:val="uk-UA"/>
        </w:rPr>
        <w:br/>
      </w:r>
      <w:r w:rsidRPr="000236E7">
        <w:rPr>
          <w:rFonts w:ascii="Times New Roman" w:hAnsi="Times New Roman"/>
          <w:i/>
          <w:iCs/>
          <w:sz w:val="28"/>
          <w:szCs w:val="28"/>
          <w:lang w:val="uk-UA"/>
        </w:rPr>
        <w:tab/>
        <w:t>У статті показано, що загальна економічна суперечність між потреб</w:t>
      </w:r>
      <w:r w:rsidRPr="000236E7">
        <w:rPr>
          <w:rFonts w:ascii="Times New Roman" w:hAnsi="Times New Roman"/>
          <w:i/>
          <w:iCs/>
          <w:sz w:val="28"/>
          <w:szCs w:val="28"/>
          <w:lang w:val="uk-UA"/>
        </w:rPr>
        <w:t>а</w:t>
      </w:r>
      <w:r w:rsidRPr="000236E7">
        <w:rPr>
          <w:rFonts w:ascii="Times New Roman" w:hAnsi="Times New Roman"/>
          <w:i/>
          <w:iCs/>
          <w:sz w:val="28"/>
          <w:szCs w:val="28"/>
          <w:lang w:val="uk-UA"/>
        </w:rPr>
        <w:t xml:space="preserve">ми і </w:t>
      </w:r>
      <w:proofErr w:type="spellStart"/>
      <w:r w:rsidRPr="000236E7">
        <w:rPr>
          <w:rFonts w:ascii="Times New Roman" w:hAnsi="Times New Roman"/>
          <w:i/>
          <w:iCs/>
          <w:sz w:val="28"/>
          <w:szCs w:val="28"/>
          <w:lang w:val="uk-UA"/>
        </w:rPr>
        <w:t>можли-востями</w:t>
      </w:r>
      <w:proofErr w:type="spellEnd"/>
      <w:r w:rsidRPr="000236E7">
        <w:rPr>
          <w:rFonts w:ascii="Times New Roman" w:hAnsi="Times New Roman"/>
          <w:i/>
          <w:iCs/>
          <w:sz w:val="28"/>
          <w:szCs w:val="28"/>
          <w:lang w:val="uk-UA"/>
        </w:rPr>
        <w:t xml:space="preserve"> </w:t>
      </w:r>
      <w:proofErr w:type="spellStart"/>
      <w:r w:rsidRPr="000236E7">
        <w:rPr>
          <w:rFonts w:ascii="Times New Roman" w:hAnsi="Times New Roman"/>
          <w:i/>
          <w:iCs/>
          <w:sz w:val="28"/>
          <w:szCs w:val="28"/>
          <w:lang w:val="uk-UA"/>
        </w:rPr>
        <w:t>забезпечилa</w:t>
      </w:r>
      <w:proofErr w:type="spellEnd"/>
      <w:r w:rsidRPr="000236E7">
        <w:rPr>
          <w:rFonts w:ascii="Times New Roman" w:hAnsi="Times New Roman"/>
          <w:i/>
          <w:iCs/>
          <w:sz w:val="28"/>
          <w:szCs w:val="28"/>
          <w:lang w:val="uk-UA"/>
        </w:rPr>
        <w:t xml:space="preserve"> основу для </w:t>
      </w:r>
      <w:proofErr w:type="spellStart"/>
      <w:r w:rsidRPr="000236E7">
        <w:rPr>
          <w:rFonts w:ascii="Times New Roman" w:hAnsi="Times New Roman"/>
          <w:i/>
          <w:iCs/>
          <w:sz w:val="28"/>
          <w:szCs w:val="28"/>
          <w:lang w:val="uk-UA"/>
        </w:rPr>
        <w:t>поліструктурного</w:t>
      </w:r>
      <w:proofErr w:type="spellEnd"/>
      <w:r w:rsidRPr="000236E7">
        <w:rPr>
          <w:rFonts w:ascii="Times New Roman" w:hAnsi="Times New Roman"/>
          <w:i/>
          <w:iCs/>
          <w:sz w:val="28"/>
          <w:szCs w:val="28"/>
          <w:lang w:val="uk-UA"/>
        </w:rPr>
        <w:t xml:space="preserve"> бачення регіон</w:t>
      </w:r>
      <w:r w:rsidRPr="000236E7">
        <w:rPr>
          <w:rFonts w:ascii="Times New Roman" w:hAnsi="Times New Roman"/>
          <w:i/>
          <w:iCs/>
          <w:sz w:val="28"/>
          <w:szCs w:val="28"/>
          <w:lang w:val="uk-UA"/>
        </w:rPr>
        <w:t>а</w:t>
      </w:r>
      <w:r w:rsidRPr="000236E7">
        <w:rPr>
          <w:rFonts w:ascii="Times New Roman" w:hAnsi="Times New Roman"/>
          <w:i/>
          <w:iCs/>
          <w:sz w:val="28"/>
          <w:szCs w:val="28"/>
          <w:lang w:val="uk-UA"/>
        </w:rPr>
        <w:t>льного стратегічного управління та розробки теоретичної моделі регіональн</w:t>
      </w:r>
      <w:r w:rsidRPr="000236E7">
        <w:rPr>
          <w:rFonts w:ascii="Times New Roman" w:hAnsi="Times New Roman"/>
          <w:i/>
          <w:iCs/>
          <w:sz w:val="28"/>
          <w:szCs w:val="28"/>
          <w:lang w:val="uk-UA"/>
        </w:rPr>
        <w:t>о</w:t>
      </w:r>
      <w:r w:rsidRPr="000236E7">
        <w:rPr>
          <w:rFonts w:ascii="Times New Roman" w:hAnsi="Times New Roman"/>
          <w:i/>
          <w:iCs/>
          <w:sz w:val="28"/>
          <w:szCs w:val="28"/>
          <w:lang w:val="uk-UA"/>
        </w:rPr>
        <w:t>го потенціалу. Оцінено потенціал регіонів України та визначено їх кластери.</w:t>
      </w:r>
    </w:p>
    <w:p w:rsidR="003E0670" w:rsidRDefault="003E0670" w:rsidP="003E0670">
      <w:pPr>
        <w:pStyle w:val="a3"/>
        <w:rPr>
          <w:rFonts w:ascii="Times New Roman" w:hAnsi="Times New Roman"/>
          <w:i/>
          <w:iCs/>
          <w:sz w:val="28"/>
          <w:szCs w:val="28"/>
          <w:lang w:val="uk-UA"/>
        </w:rPr>
      </w:pPr>
    </w:p>
    <w:p w:rsidR="003B09ED" w:rsidRPr="000236E7" w:rsidRDefault="003B09ED" w:rsidP="003B09ED">
      <w:pPr>
        <w:numPr>
          <w:ilvl w:val="0"/>
          <w:numId w:val="1"/>
        </w:numPr>
        <w:tabs>
          <w:tab w:val="clear" w:pos="720"/>
        </w:tabs>
        <w:autoSpaceDE w:val="0"/>
        <w:autoSpaceDN w:val="0"/>
        <w:spacing w:after="0" w:line="240" w:lineRule="auto"/>
        <w:ind w:left="0" w:firstLine="567"/>
        <w:jc w:val="both"/>
        <w:rPr>
          <w:rFonts w:ascii="Times New Roman" w:hAnsi="Times New Roman"/>
          <w:sz w:val="28"/>
          <w:szCs w:val="28"/>
          <w:lang w:val="uk-UA"/>
        </w:rPr>
      </w:pPr>
      <w:proofErr w:type="spellStart"/>
      <w:r w:rsidRPr="000236E7">
        <w:rPr>
          <w:rFonts w:ascii="Times New Roman" w:hAnsi="Times New Roman"/>
          <w:sz w:val="28"/>
          <w:szCs w:val="28"/>
          <w:lang w:val="uk-UA"/>
        </w:rPr>
        <w:lastRenderedPageBreak/>
        <w:t>Rejman</w:t>
      </w:r>
      <w:proofErr w:type="spellEnd"/>
      <w:r w:rsidRPr="000236E7">
        <w:rPr>
          <w:rFonts w:ascii="Times New Roman" w:hAnsi="Times New Roman"/>
          <w:sz w:val="28"/>
          <w:szCs w:val="28"/>
          <w:lang w:val="uk-UA"/>
        </w:rPr>
        <w:t xml:space="preserve"> K.</w:t>
      </w:r>
      <w:r w:rsidRPr="0037063B">
        <w:rPr>
          <w:rFonts w:ascii="Times New Roman" w:hAnsi="Times New Roman"/>
          <w:sz w:val="28"/>
          <w:szCs w:val="28"/>
          <w:lang w:val="uk-UA"/>
        </w:rPr>
        <w:t xml:space="preserve"> </w:t>
      </w:r>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Fedan</w:t>
      </w:r>
      <w:proofErr w:type="spellEnd"/>
      <w:r w:rsidRPr="000236E7">
        <w:rPr>
          <w:rFonts w:ascii="Times New Roman" w:hAnsi="Times New Roman"/>
          <w:sz w:val="28"/>
          <w:szCs w:val="28"/>
          <w:lang w:val="uk-UA"/>
        </w:rPr>
        <w:t xml:space="preserve"> R.  </w:t>
      </w:r>
      <w:proofErr w:type="spellStart"/>
      <w:r w:rsidRPr="000236E7">
        <w:rPr>
          <w:rFonts w:ascii="Times New Roman" w:hAnsi="Times New Roman"/>
          <w:sz w:val="28"/>
          <w:szCs w:val="28"/>
          <w:lang w:val="uk-UA"/>
        </w:rPr>
        <w:t>Determinans</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of</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regional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and</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local</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development</w:t>
      </w:r>
      <w:proofErr w:type="spellEnd"/>
      <w:r w:rsidRPr="000236E7">
        <w:rPr>
          <w:rFonts w:ascii="Times New Roman" w:hAnsi="Times New Roman"/>
          <w:sz w:val="28"/>
          <w:szCs w:val="28"/>
          <w:lang w:val="uk-UA"/>
        </w:rPr>
        <w:t xml:space="preserve"> - </w:t>
      </w:r>
      <w:proofErr w:type="spellStart"/>
      <w:r w:rsidRPr="000236E7">
        <w:rPr>
          <w:rFonts w:ascii="Times New Roman" w:hAnsi="Times New Roman"/>
          <w:sz w:val="28"/>
          <w:szCs w:val="28"/>
          <w:lang w:val="uk-UA"/>
        </w:rPr>
        <w:t>their</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impact</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on</w:t>
      </w:r>
      <w:proofErr w:type="spellEnd"/>
      <w:r w:rsidRPr="000236E7">
        <w:rPr>
          <w:rFonts w:ascii="Times New Roman" w:hAnsi="Times New Roman"/>
          <w:sz w:val="28"/>
          <w:szCs w:val="28"/>
          <w:lang w:val="uk-UA"/>
        </w:rPr>
        <w:t xml:space="preserve"> socio-</w:t>
      </w:r>
      <w:proofErr w:type="spellStart"/>
      <w:r w:rsidRPr="000236E7">
        <w:rPr>
          <w:rFonts w:ascii="Times New Roman" w:hAnsi="Times New Roman"/>
          <w:sz w:val="28"/>
          <w:szCs w:val="28"/>
          <w:lang w:val="uk-UA"/>
        </w:rPr>
        <w:t>economic</w:t>
      </w:r>
      <w:proofErr w:type="spellEnd"/>
      <w:r w:rsidRPr="000236E7">
        <w:rPr>
          <w:rFonts w:ascii="Times New Roman" w:hAnsi="Times New Roman"/>
          <w:sz w:val="28"/>
          <w:szCs w:val="28"/>
          <w:lang w:val="uk-UA"/>
        </w:rPr>
        <w:t xml:space="preserve"> </w:t>
      </w:r>
      <w:proofErr w:type="spellStart"/>
      <w:r w:rsidRPr="000236E7">
        <w:rPr>
          <w:rFonts w:ascii="Times New Roman" w:hAnsi="Times New Roman"/>
          <w:sz w:val="28"/>
          <w:szCs w:val="28"/>
          <w:lang w:val="uk-UA"/>
        </w:rPr>
        <w:t>space</w:t>
      </w:r>
      <w:proofErr w:type="spellEnd"/>
      <w:r w:rsidRPr="000236E7">
        <w:rPr>
          <w:rFonts w:ascii="Times New Roman" w:hAnsi="Times New Roman"/>
          <w:sz w:val="28"/>
          <w:szCs w:val="28"/>
          <w:lang w:val="uk-UA"/>
        </w:rPr>
        <w:t xml:space="preserve"> = Детермінанти регіонального та місцевого розвитку: вплив на соціально-економічний простір</w:t>
      </w:r>
      <w:r>
        <w:rPr>
          <w:rFonts w:ascii="Times New Roman" w:hAnsi="Times New Roman"/>
          <w:sz w:val="28"/>
          <w:szCs w:val="28"/>
          <w:lang w:val="uk-UA"/>
        </w:rPr>
        <w:t xml:space="preserve">. </w:t>
      </w:r>
      <w:r w:rsidRPr="000236E7">
        <w:rPr>
          <w:rFonts w:ascii="Times New Roman" w:hAnsi="Times New Roman"/>
          <w:sz w:val="28"/>
          <w:szCs w:val="28"/>
          <w:lang w:val="uk-UA"/>
        </w:rPr>
        <w:t xml:space="preserve">Регіональна економіка. 2019. № 2 (92). – </w:t>
      </w:r>
      <w:r>
        <w:rPr>
          <w:rFonts w:ascii="Times New Roman" w:hAnsi="Times New Roman"/>
          <w:sz w:val="28"/>
          <w:szCs w:val="28"/>
          <w:lang w:val="uk-UA"/>
        </w:rPr>
        <w:t>Р</w:t>
      </w:r>
      <w:r w:rsidRPr="000236E7">
        <w:rPr>
          <w:rFonts w:ascii="Times New Roman" w:hAnsi="Times New Roman"/>
          <w:sz w:val="28"/>
          <w:szCs w:val="28"/>
          <w:lang w:val="uk-UA"/>
        </w:rPr>
        <w:t>. 3-9. </w:t>
      </w:r>
      <w:r w:rsidRPr="000236E7">
        <w:rPr>
          <w:rFonts w:ascii="Times New Roman" w:hAnsi="Times New Roman"/>
          <w:sz w:val="28"/>
          <w:szCs w:val="28"/>
          <w:lang w:val="uk-UA"/>
        </w:rPr>
        <w:br/>
      </w:r>
      <w:r w:rsidRPr="000236E7">
        <w:rPr>
          <w:rFonts w:ascii="Times New Roman" w:hAnsi="Times New Roman"/>
          <w:i/>
          <w:iCs/>
          <w:sz w:val="28"/>
          <w:szCs w:val="28"/>
          <w:lang w:val="uk-UA"/>
        </w:rPr>
        <w:tab/>
        <w:t>Метою статті є визначення ролі та функціональної структури органів місцевого самоврядування у процесах формування регіональної та місцевої п</w:t>
      </w:r>
      <w:r w:rsidRPr="000236E7">
        <w:rPr>
          <w:rFonts w:ascii="Times New Roman" w:hAnsi="Times New Roman"/>
          <w:i/>
          <w:iCs/>
          <w:sz w:val="28"/>
          <w:szCs w:val="28"/>
          <w:lang w:val="uk-UA"/>
        </w:rPr>
        <w:t>о</w:t>
      </w:r>
      <w:r w:rsidRPr="000236E7">
        <w:rPr>
          <w:rFonts w:ascii="Times New Roman" w:hAnsi="Times New Roman"/>
          <w:i/>
          <w:iCs/>
          <w:sz w:val="28"/>
          <w:szCs w:val="28"/>
          <w:lang w:val="uk-UA"/>
        </w:rPr>
        <w:t>літики для забезпечення економічного зростання при дотриманні стандартів захисту навколишнього середовища.</w:t>
      </w:r>
    </w:p>
    <w:p w:rsidR="003B09ED" w:rsidRDefault="003B09ED" w:rsidP="003B09ED">
      <w:pPr>
        <w:autoSpaceDE w:val="0"/>
        <w:autoSpaceDN w:val="0"/>
        <w:spacing w:after="0" w:line="240" w:lineRule="auto"/>
        <w:ind w:left="567"/>
        <w:jc w:val="both"/>
        <w:rPr>
          <w:rFonts w:ascii="Times New Roman" w:hAnsi="Times New Roman"/>
          <w:sz w:val="28"/>
          <w:szCs w:val="28"/>
          <w:lang w:val="uk-UA"/>
        </w:rPr>
      </w:pPr>
    </w:p>
    <w:sectPr w:rsidR="003B09ED" w:rsidSect="00401C7C">
      <w:pgSz w:w="12240" w:h="15840" w:code="9"/>
      <w:pgMar w:top="1134" w:right="850" w:bottom="1134" w:left="1701"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0C93"/>
    <w:multiLevelType w:val="hybridMultilevel"/>
    <w:tmpl w:val="B8F2B6C0"/>
    <w:lvl w:ilvl="0" w:tplc="66205F62">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D87EEC"/>
    <w:rsid w:val="000236E7"/>
    <w:rsid w:val="000779EC"/>
    <w:rsid w:val="0014366D"/>
    <w:rsid w:val="00197C8B"/>
    <w:rsid w:val="001C0F8F"/>
    <w:rsid w:val="00201A69"/>
    <w:rsid w:val="00210645"/>
    <w:rsid w:val="00261910"/>
    <w:rsid w:val="00283CA3"/>
    <w:rsid w:val="002D6242"/>
    <w:rsid w:val="003065CD"/>
    <w:rsid w:val="0037063B"/>
    <w:rsid w:val="003B09ED"/>
    <w:rsid w:val="003E0670"/>
    <w:rsid w:val="00401C7C"/>
    <w:rsid w:val="004330A4"/>
    <w:rsid w:val="00445A78"/>
    <w:rsid w:val="00455975"/>
    <w:rsid w:val="004623A0"/>
    <w:rsid w:val="006A3977"/>
    <w:rsid w:val="006E4EF6"/>
    <w:rsid w:val="007646AF"/>
    <w:rsid w:val="007E474D"/>
    <w:rsid w:val="00810A90"/>
    <w:rsid w:val="008C5AE9"/>
    <w:rsid w:val="008F743E"/>
    <w:rsid w:val="0090295E"/>
    <w:rsid w:val="0096189B"/>
    <w:rsid w:val="00993E25"/>
    <w:rsid w:val="00A41E1F"/>
    <w:rsid w:val="00A46FBD"/>
    <w:rsid w:val="00A621D9"/>
    <w:rsid w:val="00A876FF"/>
    <w:rsid w:val="00AC4934"/>
    <w:rsid w:val="00BB45B3"/>
    <w:rsid w:val="00C55B2B"/>
    <w:rsid w:val="00C64465"/>
    <w:rsid w:val="00CA3785"/>
    <w:rsid w:val="00D4126F"/>
    <w:rsid w:val="00D8002D"/>
    <w:rsid w:val="00D87EEC"/>
    <w:rsid w:val="00DC6860"/>
    <w:rsid w:val="00DE1FDC"/>
    <w:rsid w:val="00DF7939"/>
    <w:rsid w:val="00E17A1F"/>
    <w:rsid w:val="00E66A57"/>
    <w:rsid w:val="00ED7AC9"/>
    <w:rsid w:val="00FC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C8B"/>
    <w:pPr>
      <w:ind w:left="708"/>
    </w:pPr>
  </w:style>
</w:styles>
</file>

<file path=word/webSettings.xml><?xml version="1.0" encoding="utf-8"?>
<w:webSettings xmlns:r="http://schemas.openxmlformats.org/officeDocument/2006/relationships" xmlns:w="http://schemas.openxmlformats.org/wordprocessingml/2006/main">
  <w:divs>
    <w:div w:id="7516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3923</Words>
  <Characters>22366</Characters>
  <Application>Microsoft Office Word</Application>
  <DocSecurity>0</DocSecurity>
  <Lines>186</Lines>
  <Paragraphs>52</Paragraphs>
  <ScaleCrop>false</ScaleCrop>
  <Company/>
  <LinksUpToDate>false</LinksUpToDate>
  <CharactersWithSpaces>26237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2021-04-08T07:27:00Z</dcterms:created>
  <dcterms:modified xsi:type="dcterms:W3CDTF">2021-04-08T07:27:00Z</dcterms:modified>
</cp:coreProperties>
</file>